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Default="00D65DD5" w:rsidP="00CD32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CD3241">
        <w:rPr>
          <w:rFonts w:ascii="Times New Roman" w:hAnsi="Times New Roman" w:cs="Times New Roman"/>
          <w:b/>
          <w:sz w:val="28"/>
          <w:szCs w:val="28"/>
        </w:rPr>
        <w:t>сортовым нержавеющим металлопрокатом</w:t>
      </w:r>
      <w:proofErr w:type="gramStart"/>
      <w:r w:rsidR="00AF5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DD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FE7">
        <w:rPr>
          <w:rFonts w:ascii="Times New Roman" w:hAnsi="Times New Roman" w:cs="Times New Roman"/>
          <w:b/>
          <w:sz w:val="28"/>
          <w:szCs w:val="28"/>
          <w:u w:val="single"/>
        </w:rPr>
        <w:t>принятыми</w:t>
      </w:r>
      <w:r w:rsidR="009314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АО «</w:t>
      </w:r>
      <w:proofErr w:type="spellStart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РТ-Техприемка</w:t>
      </w:r>
      <w:proofErr w:type="spellEnd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5469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24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5469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0054B4">
        <w:rPr>
          <w:rFonts w:ascii="Times New Roman" w:hAnsi="Times New Roman" w:cs="Times New Roman"/>
          <w:b/>
          <w:sz w:val="28"/>
          <w:szCs w:val="28"/>
        </w:rPr>
        <w:t>гособоронзаказу</w:t>
      </w:r>
      <w:proofErr w:type="spellEnd"/>
      <w:r w:rsidR="000054B4">
        <w:rPr>
          <w:rFonts w:ascii="Times New Roman" w:hAnsi="Times New Roman" w:cs="Times New Roman"/>
          <w:b/>
          <w:sz w:val="28"/>
          <w:szCs w:val="28"/>
        </w:rPr>
        <w:t xml:space="preserve"> в апреле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669" w:type="dxa"/>
        <w:jc w:val="center"/>
        <w:tblLook w:val="04A0"/>
      </w:tblPr>
      <w:tblGrid>
        <w:gridCol w:w="660"/>
        <w:gridCol w:w="6341"/>
        <w:gridCol w:w="1668"/>
      </w:tblGrid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68" w:type="dxa"/>
          </w:tcPr>
          <w:p w:rsidR="000054B4" w:rsidRPr="000054B4" w:rsidRDefault="00931480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/ </w:t>
            </w:r>
            <w:r w:rsidR="000054B4"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054B4"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41" w:type="dxa"/>
            <w:vAlign w:val="center"/>
          </w:tcPr>
          <w:p w:rsidR="000054B4" w:rsidRPr="000054B4" w:rsidRDefault="00CD3241" w:rsidP="00CD32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12Х2НВФА</w:t>
            </w:r>
            <w:r w:rsidR="00AF5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93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по ТУ</w:t>
            </w:r>
            <w:r w:rsidR="00AF5FE7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AF5FE7"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14-1-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950</w:t>
            </w:r>
            <w:r w:rsidR="00AF5FE7"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86</w:t>
            </w:r>
          </w:p>
        </w:tc>
        <w:tc>
          <w:tcPr>
            <w:tcW w:w="1668" w:type="dxa"/>
            <w:vAlign w:val="center"/>
          </w:tcPr>
          <w:p w:rsidR="000054B4" w:rsidRPr="000054B4" w:rsidRDefault="00CD3241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</w:tr>
      <w:tr w:rsidR="00AF5FE7" w:rsidRPr="000054B4" w:rsidTr="000054B4">
        <w:trPr>
          <w:jc w:val="center"/>
        </w:trPr>
        <w:tc>
          <w:tcPr>
            <w:tcW w:w="660" w:type="dxa"/>
          </w:tcPr>
          <w:p w:rsidR="00AF5FE7" w:rsidRPr="000054B4" w:rsidRDefault="00AF5FE7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41" w:type="dxa"/>
            <w:vAlign w:val="center"/>
          </w:tcPr>
          <w:p w:rsidR="00AF5FE7" w:rsidRDefault="00CD3241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12Х2НВФА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80мм по ТУ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14-1-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950</w:t>
            </w:r>
            <w:r w:rsidRPr="00AF5FE7">
              <w:rPr>
                <w:rFonts w:ascii="Arial" w:hAnsi="Arial" w:cs="Arial"/>
                <w:b/>
                <w:color w:val="545454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color w:val="545454"/>
                <w:shd w:val="clear" w:color="auto" w:fill="FFFFFF"/>
              </w:rPr>
              <w:t>86</w:t>
            </w:r>
          </w:p>
        </w:tc>
        <w:tc>
          <w:tcPr>
            <w:tcW w:w="1668" w:type="dxa"/>
            <w:vAlign w:val="center"/>
          </w:tcPr>
          <w:p w:rsidR="00AF5FE7" w:rsidRDefault="00CD3241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CD3241" w:rsidRPr="000054B4" w:rsidTr="000054B4">
        <w:trPr>
          <w:jc w:val="center"/>
        </w:trPr>
        <w:tc>
          <w:tcPr>
            <w:tcW w:w="660" w:type="dxa"/>
          </w:tcPr>
          <w:p w:rsidR="00CD3241" w:rsidRDefault="00CD3241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41" w:type="dxa"/>
            <w:vAlign w:val="center"/>
          </w:tcPr>
          <w:p w:rsidR="00CD3241" w:rsidRDefault="00CD3241" w:rsidP="0000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13Х11Н2В2МФ-Ш круг 120-130мм по ТУ 14-1-3297-82</w:t>
            </w:r>
          </w:p>
        </w:tc>
        <w:tc>
          <w:tcPr>
            <w:tcW w:w="1668" w:type="dxa"/>
            <w:vAlign w:val="center"/>
          </w:tcPr>
          <w:p w:rsidR="00CD3241" w:rsidRDefault="00CD3241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CD3241" w:rsidRPr="000054B4" w:rsidTr="000054B4">
        <w:trPr>
          <w:jc w:val="center"/>
        </w:trPr>
        <w:tc>
          <w:tcPr>
            <w:tcW w:w="660" w:type="dxa"/>
          </w:tcPr>
          <w:p w:rsidR="00CD3241" w:rsidRDefault="00CD3241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41" w:type="dxa"/>
            <w:vAlign w:val="center"/>
          </w:tcPr>
          <w:p w:rsidR="00CD3241" w:rsidRDefault="00CD3241" w:rsidP="0000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13Х11Н2В2МФ-Ш круг 70мм по ТУ 14-1-3297-82</w:t>
            </w:r>
          </w:p>
        </w:tc>
        <w:tc>
          <w:tcPr>
            <w:tcW w:w="1668" w:type="dxa"/>
            <w:vAlign w:val="center"/>
          </w:tcPr>
          <w:p w:rsidR="00CD3241" w:rsidRDefault="00CD3241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CD3241" w:rsidRPr="000054B4" w:rsidTr="000054B4">
        <w:trPr>
          <w:jc w:val="center"/>
        </w:trPr>
        <w:tc>
          <w:tcPr>
            <w:tcW w:w="660" w:type="dxa"/>
          </w:tcPr>
          <w:p w:rsidR="00CD3241" w:rsidRDefault="00CD3241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41" w:type="dxa"/>
            <w:vAlign w:val="center"/>
          </w:tcPr>
          <w:p w:rsidR="00CD3241" w:rsidRDefault="00CD3241" w:rsidP="0000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07Х16Н6-Ш круг 45мм по ТУ 14-1-1660-76</w:t>
            </w:r>
          </w:p>
        </w:tc>
        <w:tc>
          <w:tcPr>
            <w:tcW w:w="1668" w:type="dxa"/>
            <w:vAlign w:val="center"/>
          </w:tcPr>
          <w:p w:rsidR="00CD3241" w:rsidRDefault="00CD3241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</w:tbl>
    <w:p w:rsidR="000054B4" w:rsidRPr="00D65DD5" w:rsidRDefault="000054B4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80" w:rsidRDefault="000054B4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 xml:space="preserve">Данная закупка проводится в рамках исполнения Государственного контракта </w:t>
      </w:r>
    </w:p>
    <w:p w:rsidR="00D65DD5" w:rsidRPr="00931480" w:rsidRDefault="003D106C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80">
        <w:rPr>
          <w:rFonts w:ascii="Times New Roman" w:hAnsi="Times New Roman" w:cs="Times New Roman"/>
          <w:sz w:val="28"/>
          <w:szCs w:val="28"/>
        </w:rPr>
        <w:t>Предоплата</w:t>
      </w:r>
      <w:r w:rsidR="000054B4" w:rsidRPr="00931480">
        <w:rPr>
          <w:rFonts w:ascii="Times New Roman" w:hAnsi="Times New Roman" w:cs="Times New Roman"/>
          <w:sz w:val="28"/>
          <w:szCs w:val="28"/>
        </w:rPr>
        <w:t xml:space="preserve"> согласно условиям договора.</w:t>
      </w:r>
    </w:p>
    <w:p w:rsidR="00D66CF2" w:rsidRPr="000054B4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4">
        <w:rPr>
          <w:rFonts w:ascii="Times New Roman" w:hAnsi="Times New Roman" w:cs="Times New Roman"/>
          <w:sz w:val="28"/>
          <w:szCs w:val="28"/>
        </w:rPr>
        <w:t>О</w:t>
      </w:r>
      <w:r w:rsidR="00554697" w:rsidRPr="000054B4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0054B4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0054B4">
        <w:rPr>
          <w:rFonts w:ascii="Times New Roman" w:hAnsi="Times New Roman" w:cs="Times New Roman"/>
          <w:sz w:val="28"/>
          <w:szCs w:val="28"/>
        </w:rPr>
        <w:t>изготовителя</w:t>
      </w:r>
      <w:r w:rsidR="00E476DC" w:rsidRPr="000054B4">
        <w:rPr>
          <w:rFonts w:ascii="Times New Roman" w:hAnsi="Times New Roman" w:cs="Times New Roman"/>
          <w:sz w:val="28"/>
          <w:szCs w:val="28"/>
        </w:rPr>
        <w:t xml:space="preserve"> с печатью </w:t>
      </w:r>
      <w:r w:rsidR="00E476DC" w:rsidRPr="000054B4">
        <w:rPr>
          <w:rFonts w:ascii="Times New Roman" w:hAnsi="Times New Roman" w:cs="Times New Roman"/>
          <w:sz w:val="28"/>
          <w:szCs w:val="28"/>
          <w:u w:val="single"/>
        </w:rPr>
        <w:t>АО «РТ-Техприемка»</w:t>
      </w:r>
      <w:r w:rsidR="00CD04CC" w:rsidRPr="000054B4">
        <w:rPr>
          <w:rFonts w:ascii="Times New Roman" w:hAnsi="Times New Roman" w:cs="Times New Roman"/>
          <w:sz w:val="28"/>
          <w:szCs w:val="28"/>
        </w:rPr>
        <w:t xml:space="preserve"> и </w:t>
      </w:r>
      <w:r w:rsidR="00AF5FE7">
        <w:rPr>
          <w:rFonts w:ascii="Times New Roman" w:hAnsi="Times New Roman" w:cs="Times New Roman"/>
          <w:sz w:val="28"/>
          <w:szCs w:val="28"/>
        </w:rPr>
        <w:t>отбоя/</w:t>
      </w:r>
      <w:r w:rsidR="00CD04CC" w:rsidRPr="000054B4">
        <w:rPr>
          <w:rFonts w:ascii="Times New Roman" w:hAnsi="Times New Roman" w:cs="Times New Roman"/>
          <w:sz w:val="28"/>
          <w:szCs w:val="28"/>
        </w:rPr>
        <w:t>бирок на продукцию</w:t>
      </w:r>
      <w:r w:rsidR="005442E4" w:rsidRPr="000054B4">
        <w:rPr>
          <w:rFonts w:ascii="Times New Roman" w:hAnsi="Times New Roman" w:cs="Times New Roman"/>
          <w:sz w:val="28"/>
          <w:szCs w:val="28"/>
        </w:rPr>
        <w:t>.</w:t>
      </w:r>
    </w:p>
    <w:p w:rsidR="00AD65EC" w:rsidRPr="00074829" w:rsidRDefault="00074829" w:rsidP="00074829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Металлопрокат должен быть изготовлен на территории РФ. Поставка материалов импортного производства не допускается.</w:t>
      </w:r>
    </w:p>
    <w:sectPr w:rsidR="00AD65EC" w:rsidRPr="00074829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F9"/>
    <w:multiLevelType w:val="hybridMultilevel"/>
    <w:tmpl w:val="DAA8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054B4"/>
    <w:rsid w:val="00017DDF"/>
    <w:rsid w:val="00025E05"/>
    <w:rsid w:val="0002671B"/>
    <w:rsid w:val="00074829"/>
    <w:rsid w:val="00085EDF"/>
    <w:rsid w:val="001152E8"/>
    <w:rsid w:val="00122E65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176A"/>
    <w:rsid w:val="002F64F3"/>
    <w:rsid w:val="00312152"/>
    <w:rsid w:val="003B64DD"/>
    <w:rsid w:val="003D106C"/>
    <w:rsid w:val="00446679"/>
    <w:rsid w:val="00471372"/>
    <w:rsid w:val="004C0526"/>
    <w:rsid w:val="004E784E"/>
    <w:rsid w:val="00512E15"/>
    <w:rsid w:val="0051729E"/>
    <w:rsid w:val="005442E4"/>
    <w:rsid w:val="00554697"/>
    <w:rsid w:val="0057011A"/>
    <w:rsid w:val="005A63E5"/>
    <w:rsid w:val="005D117E"/>
    <w:rsid w:val="00622574"/>
    <w:rsid w:val="00654EC0"/>
    <w:rsid w:val="0066555F"/>
    <w:rsid w:val="0067520B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51A1B"/>
    <w:rsid w:val="008B52BA"/>
    <w:rsid w:val="008E2689"/>
    <w:rsid w:val="00931480"/>
    <w:rsid w:val="00985897"/>
    <w:rsid w:val="009C61BE"/>
    <w:rsid w:val="00A03F7B"/>
    <w:rsid w:val="00A512F3"/>
    <w:rsid w:val="00AA1EA2"/>
    <w:rsid w:val="00AD65EC"/>
    <w:rsid w:val="00AF2170"/>
    <w:rsid w:val="00AF5FE7"/>
    <w:rsid w:val="00B23261"/>
    <w:rsid w:val="00B50D5A"/>
    <w:rsid w:val="00BC3CCA"/>
    <w:rsid w:val="00BC74A6"/>
    <w:rsid w:val="00C45DD7"/>
    <w:rsid w:val="00CD04CC"/>
    <w:rsid w:val="00CD3241"/>
    <w:rsid w:val="00D65DD5"/>
    <w:rsid w:val="00D66CF2"/>
    <w:rsid w:val="00D859ED"/>
    <w:rsid w:val="00DE2A8A"/>
    <w:rsid w:val="00E26180"/>
    <w:rsid w:val="00E268CE"/>
    <w:rsid w:val="00E476DC"/>
    <w:rsid w:val="00E66BDE"/>
    <w:rsid w:val="00E738C2"/>
    <w:rsid w:val="00E83F7F"/>
    <w:rsid w:val="00F15691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paragraph" w:styleId="2">
    <w:name w:val="heading 2"/>
    <w:basedOn w:val="a"/>
    <w:link w:val="20"/>
    <w:uiPriority w:val="99"/>
    <w:qFormat/>
    <w:rsid w:val="000054B4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qFormat/>
    <w:rsid w:val="000054B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styleId="a5">
    <w:name w:val="Emphasis"/>
    <w:basedOn w:val="a0"/>
    <w:uiPriority w:val="20"/>
    <w:qFormat/>
    <w:rsid w:val="00AF5FE7"/>
    <w:rPr>
      <w:i/>
      <w:iCs/>
    </w:rPr>
  </w:style>
  <w:style w:type="character" w:customStyle="1" w:styleId="apple-converted-space">
    <w:name w:val="apple-converted-space"/>
    <w:basedOn w:val="a0"/>
    <w:rsid w:val="00AF5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Pk-snab2</cp:lastModifiedBy>
  <cp:revision>2</cp:revision>
  <cp:lastPrinted>2018-12-26T14:14:00Z</cp:lastPrinted>
  <dcterms:created xsi:type="dcterms:W3CDTF">2019-03-30T11:14:00Z</dcterms:created>
  <dcterms:modified xsi:type="dcterms:W3CDTF">2019-03-30T11:14:00Z</dcterms:modified>
</cp:coreProperties>
</file>