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АО «Металлист-Самара»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br/>
        <w:t xml:space="preserve">Запрос цен и предложений для обеспечения </w:t>
        <w:br/>
      </w:r>
      <w:r>
        <w:rPr>
          <w:rFonts w:cs="Times New Roman" w:ascii="Times New Roman" w:hAnsi="Times New Roman"/>
          <w:b/>
          <w:sz w:val="28"/>
          <w:szCs w:val="28"/>
        </w:rPr>
        <w:t>производство</w:t>
      </w:r>
      <w:r>
        <w:rPr>
          <w:rFonts w:cs="Times New Roman" w:ascii="Times New Roman" w:hAnsi="Times New Roman"/>
          <w:b/>
          <w:sz w:val="28"/>
          <w:szCs w:val="28"/>
        </w:rPr>
        <w:t xml:space="preserve"> в </w:t>
      </w:r>
      <w:r>
        <w:rPr>
          <w:rFonts w:cs="Times New Roman" w:ascii="Times New Roman" w:hAnsi="Times New Roman"/>
          <w:b/>
          <w:sz w:val="28"/>
          <w:szCs w:val="28"/>
        </w:rPr>
        <w:t>марте</w:t>
      </w:r>
      <w:r>
        <w:rPr>
          <w:rFonts w:cs="Times New Roman" w:ascii="Times New Roman" w:hAnsi="Times New Roman"/>
          <w:b/>
          <w:sz w:val="28"/>
          <w:szCs w:val="28"/>
        </w:rPr>
        <w:t xml:space="preserve"> 20</w:t>
      </w:r>
      <w:r>
        <w:rPr>
          <w:rFonts w:cs="Times New Roman" w:ascii="Times New Roman" w:hAnsi="Times New Roman"/>
          <w:b/>
          <w:sz w:val="28"/>
          <w:szCs w:val="28"/>
        </w:rPr>
        <w:t>20</w:t>
      </w:r>
      <w:r>
        <w:rPr>
          <w:rFonts w:cs="Times New Roman" w:ascii="Times New Roman" w:hAnsi="Times New Roman"/>
          <w:b/>
          <w:sz w:val="28"/>
          <w:szCs w:val="28"/>
        </w:rPr>
        <w:t xml:space="preserve"> г.</w:t>
      </w:r>
    </w:p>
    <w:tbl>
      <w:tblPr>
        <w:tblStyle w:val="a3"/>
        <w:tblW w:w="901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19"/>
        <w:gridCol w:w="4096"/>
        <w:gridCol w:w="2365"/>
        <w:gridCol w:w="1931"/>
      </w:tblGrid>
      <w:tr>
        <w:trPr/>
        <w:tc>
          <w:tcPr>
            <w:tcW w:w="6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096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Кол-во/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9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Дополнительные требования.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4096" w:type="dxa"/>
            <w:tcBorders>
              <w:top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Гвозди К2,5х60 ГОСТ4028-63</w:t>
            </w:r>
          </w:p>
        </w:tc>
        <w:tc>
          <w:tcPr>
            <w:tcW w:w="2365" w:type="dxa"/>
            <w:tcBorders>
              <w:top w:val="nil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180</w:t>
            </w:r>
          </w:p>
        </w:tc>
        <w:tc>
          <w:tcPr>
            <w:tcW w:w="1931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19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4096" w:type="dxa"/>
            <w:tcBorders>
              <w:top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Гвозди КП1,2х16 ГОСТ4028-63</w:t>
            </w:r>
          </w:p>
        </w:tc>
        <w:tc>
          <w:tcPr>
            <w:tcW w:w="2365" w:type="dxa"/>
            <w:tcBorders>
              <w:top w:val="nil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250</w:t>
            </w:r>
          </w:p>
        </w:tc>
        <w:tc>
          <w:tcPr>
            <w:tcW w:w="1931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19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4096" w:type="dxa"/>
            <w:tcBorders>
              <w:top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bookmarkStart w:id="0" w:name="__DdeLink__1006_99751763"/>
            <w:bookmarkEnd w:id="0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Шуруп 4х20 ГОСТ1145-80</w:t>
            </w:r>
          </w:p>
        </w:tc>
        <w:tc>
          <w:tcPr>
            <w:tcW w:w="2365" w:type="dxa"/>
            <w:tcBorders>
              <w:top w:val="nil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250</w:t>
            </w:r>
          </w:p>
        </w:tc>
        <w:tc>
          <w:tcPr>
            <w:tcW w:w="1931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19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</w:t>
            </w:r>
          </w:p>
        </w:tc>
        <w:tc>
          <w:tcPr>
            <w:tcW w:w="4096" w:type="dxa"/>
            <w:tcBorders>
              <w:top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Шуруп 4х45 ГОСТ1145-80</w:t>
            </w:r>
          </w:p>
        </w:tc>
        <w:tc>
          <w:tcPr>
            <w:tcW w:w="2365" w:type="dxa"/>
            <w:tcBorders>
              <w:top w:val="nil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250</w:t>
            </w:r>
          </w:p>
        </w:tc>
        <w:tc>
          <w:tcPr>
            <w:tcW w:w="1931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19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4096" w:type="dxa"/>
            <w:tcBorders>
              <w:top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Шуруп 6х60.016 ГОСТ1145-80</w:t>
            </w:r>
          </w:p>
        </w:tc>
        <w:tc>
          <w:tcPr>
            <w:tcW w:w="2365" w:type="dxa"/>
            <w:tcBorders>
              <w:top w:val="nil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50</w:t>
            </w:r>
          </w:p>
        </w:tc>
        <w:tc>
          <w:tcPr>
            <w:tcW w:w="1931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144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Предоплата </w:t>
      </w:r>
      <w:r>
        <w:rPr>
          <w:rFonts w:cs="Times New Roman" w:ascii="Times New Roman" w:hAnsi="Times New Roman"/>
          <w:sz w:val="28"/>
          <w:szCs w:val="28"/>
        </w:rPr>
        <w:t>100%.</w:t>
      </w:r>
    </w:p>
    <w:p>
      <w:pPr>
        <w:pStyle w:val="ListParagraph"/>
        <w:numPr>
          <w:ilvl w:val="0"/>
          <w:numId w:val="1"/>
        </w:numPr>
        <w:tabs>
          <w:tab w:val="left" w:pos="6330" w:leader="none"/>
        </w:tabs>
        <w:spacing w:lineRule="auto" w:line="36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Обязательное наличие сертификата качества предприятия-изготовителя. </w:t>
      </w:r>
    </w:p>
    <w:p>
      <w:pPr>
        <w:pStyle w:val="ListParagraph"/>
        <w:tabs>
          <w:tab w:val="left" w:pos="6330" w:leader="none"/>
        </w:tabs>
        <w:spacing w:lineRule="auto" w:line="360" w:before="0" w:after="0"/>
        <w:contextualSpacing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8"/>
        <w:rFonts w:ascii="Times New Roman" w:hAnsi="Times New Roman" w:eastAsia="Calibri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25e0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2">
    <w:name w:val="Заголовок 2"/>
    <w:basedOn w:val="Normal"/>
    <w:link w:val="20"/>
    <w:uiPriority w:val="99"/>
    <w:qFormat/>
    <w:rsid w:val="000054b4"/>
    <w:pPr>
      <w:keepNext/>
      <w:keepLines/>
      <w:suppressAutoHyphens w:val="true"/>
      <w:spacing w:before="200" w:after="0"/>
      <w:outlineLvl w:val="1"/>
    </w:pPr>
    <w:rPr>
      <w:rFonts w:ascii="Cambria" w:hAnsi="Cambria" w:eastAsia="Times New Roman" w:cs="Cambria"/>
      <w:b/>
      <w:b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9"/>
    <w:qFormat/>
    <w:rsid w:val="000054b4"/>
    <w:rPr>
      <w:rFonts w:ascii="Cambria" w:hAnsi="Cambria" w:eastAsia="Times New Roman" w:cs="Cambria"/>
      <w:b/>
      <w:bCs/>
      <w:color w:val="4F81BD"/>
      <w:sz w:val="26"/>
      <w:szCs w:val="26"/>
    </w:rPr>
  </w:style>
  <w:style w:type="character" w:styleId="Style13">
    <w:name w:val="Выделение"/>
    <w:basedOn w:val="DefaultParagraphFont"/>
    <w:uiPriority w:val="20"/>
    <w:qFormat/>
    <w:rsid w:val="00af5fe7"/>
    <w:rPr>
      <w:i/>
      <w:iCs/>
    </w:rPr>
  </w:style>
  <w:style w:type="character" w:styleId="Appleconvertedspace" w:customStyle="1">
    <w:name w:val="apple-converted-space"/>
    <w:basedOn w:val="DefaultParagraphFont"/>
    <w:qFormat/>
    <w:rsid w:val="00af5fe7"/>
    <w:rPr/>
  </w:style>
  <w:style w:type="character" w:styleId="ListLabel1">
    <w:name w:val="ListLabel 1"/>
    <w:qFormat/>
    <w:rPr>
      <w:rFonts w:ascii="Times New Roman" w:hAnsi="Times New Roman" w:eastAsia="Calibri" w:cs="Times New Roman"/>
      <w:sz w:val="28"/>
    </w:rPr>
  </w:style>
  <w:style w:type="character" w:styleId="ListLabel2">
    <w:name w:val="ListLabel 2"/>
    <w:qFormat/>
    <w:rPr>
      <w:rFonts w:eastAsia="Calibri" w:cs="Times New Roman"/>
    </w:rPr>
  </w:style>
  <w:style w:type="character" w:styleId="ListLabel3">
    <w:name w:val="ListLabel 3"/>
    <w:qFormat/>
    <w:rPr>
      <w:rFonts w:eastAsia="Calibri" w:cs="Times New Roma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2502e"/>
    <w:pPr>
      <w:spacing w:before="0" w:after="200"/>
      <w:ind w:left="720" w:hanging="0"/>
      <w:contextualSpacing/>
    </w:pPr>
    <w:rPr/>
  </w:style>
  <w:style w:type="paragraph" w:styleId="Style19">
    <w:name w:val="Содержимое таблицы"/>
    <w:basedOn w:val="Normal"/>
    <w:qFormat/>
    <w:pPr/>
    <w:rPr/>
  </w:style>
  <w:style w:type="paragraph" w:styleId="Style20">
    <w:name w:val="Заголовок таблицы"/>
    <w:basedOn w:val="Style19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25e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LibreOffice/5.1.1.3$Windows_x86 LibreOffice_project/89f508ef3ecebd2cfb8e1def0f0ba9a803b88a6d</Application>
  <Pages>1</Pages>
  <Words>52</Words>
  <Characters>341</Characters>
  <CharactersWithSpaces>374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2019-10-31T11:17:00Z</dcterms:created>
  <dc:creator>Pk-300</dc:creator>
  <dc:description/>
  <dc:language>ru-RU</dc:language>
  <cp:lastModifiedBy/>
  <cp:lastPrinted>2018-12-26T14:14:00Z</cp:lastPrinted>
  <dcterms:modified xsi:type="dcterms:W3CDTF">2020-03-02T19:35:41Z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