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</w: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мае </w:t>
      </w:r>
      <w:r>
        <w:rPr>
          <w:rFonts w:cs="Times New Roman" w:ascii="Times New Roman" w:hAnsi="Times New Roman"/>
          <w:b/>
          <w:sz w:val="28"/>
          <w:szCs w:val="28"/>
        </w:rPr>
        <w:t>2020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19"/>
        <w:gridCol w:w="3866"/>
        <w:gridCol w:w="1575"/>
        <w:gridCol w:w="2952"/>
      </w:tblGrid>
      <w:tr>
        <w:trPr/>
        <w:tc>
          <w:tcPr>
            <w:tcW w:w="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6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5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Кол-во/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9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3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Винт 5х1,5х15.10.019 ГОСТ10621-80</w:t>
            </w:r>
          </w:p>
        </w:tc>
        <w:tc>
          <w:tcPr>
            <w:tcW w:w="157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700</w:t>
            </w:r>
          </w:p>
        </w:tc>
        <w:tc>
          <w:tcPr>
            <w:tcW w:w="29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АО «РТ-Техприемка»</w:t>
            </w:r>
          </w:p>
        </w:tc>
      </w:tr>
      <w:tr>
        <w:trPr/>
        <w:tc>
          <w:tcPr>
            <w:tcW w:w="61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386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Заклепка 6-ОСТ 1 10637-72</w:t>
            </w:r>
          </w:p>
        </w:tc>
        <w:tc>
          <w:tcPr>
            <w:tcW w:w="157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5000</w:t>
            </w:r>
          </w:p>
        </w:tc>
        <w:tc>
          <w:tcPr>
            <w:tcW w:w="295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АО «РТ-Техприемка»</w:t>
            </w:r>
          </w:p>
        </w:tc>
      </w:tr>
      <w:tr>
        <w:trPr/>
        <w:tc>
          <w:tcPr>
            <w:tcW w:w="61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386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Шайба 10 65Г 019 ГОСТ 6402-70</w:t>
            </w:r>
          </w:p>
        </w:tc>
        <w:tc>
          <w:tcPr>
            <w:tcW w:w="157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1230</w:t>
            </w:r>
          </w:p>
        </w:tc>
        <w:tc>
          <w:tcPr>
            <w:tcW w:w="295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АО «РТ-Техприемка»</w:t>
            </w:r>
          </w:p>
        </w:tc>
      </w:tr>
      <w:tr>
        <w:trPr/>
        <w:tc>
          <w:tcPr>
            <w:tcW w:w="61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386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Шайба 10 65Г 029 ГОСТ 6402-70</w:t>
            </w:r>
          </w:p>
        </w:tc>
        <w:tc>
          <w:tcPr>
            <w:tcW w:w="157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2150</w:t>
            </w:r>
          </w:p>
        </w:tc>
        <w:tc>
          <w:tcPr>
            <w:tcW w:w="295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АО «РТ-Техприемка»</w:t>
            </w:r>
          </w:p>
        </w:tc>
      </w:tr>
      <w:tr>
        <w:trPr/>
        <w:tc>
          <w:tcPr>
            <w:tcW w:w="61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386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Шайба 20 65Г 029 ГОСТ 6402-70</w:t>
            </w:r>
          </w:p>
        </w:tc>
        <w:tc>
          <w:tcPr>
            <w:tcW w:w="157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40</w:t>
            </w:r>
          </w:p>
        </w:tc>
        <w:tc>
          <w:tcPr>
            <w:tcW w:w="295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АО «РТ-Техприемка»</w:t>
            </w:r>
          </w:p>
        </w:tc>
      </w:tr>
      <w:tr>
        <w:trPr/>
        <w:tc>
          <w:tcPr>
            <w:tcW w:w="61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386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Шплинт 1,6х12.2.11 ГОСТ 397-79</w:t>
            </w:r>
          </w:p>
        </w:tc>
        <w:tc>
          <w:tcPr>
            <w:tcW w:w="157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70</w:t>
            </w:r>
          </w:p>
        </w:tc>
        <w:tc>
          <w:tcPr>
            <w:tcW w:w="295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АО «РТ-Техприемка»</w:t>
            </w:r>
          </w:p>
        </w:tc>
      </w:tr>
      <w:tr>
        <w:trPr/>
        <w:tc>
          <w:tcPr>
            <w:tcW w:w="61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386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Шплинт 4х40.2.10  ГОСТ 397-79</w:t>
            </w:r>
          </w:p>
        </w:tc>
        <w:tc>
          <w:tcPr>
            <w:tcW w:w="157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120</w:t>
            </w:r>
          </w:p>
        </w:tc>
        <w:tc>
          <w:tcPr>
            <w:tcW w:w="295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АО «РТ-Техприемка»</w:t>
            </w:r>
          </w:p>
        </w:tc>
      </w:tr>
      <w:tr>
        <w:trPr/>
        <w:tc>
          <w:tcPr>
            <w:tcW w:w="61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386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  <w:insideH w:val="single" w:sz="4" w:space="0" w:color="00000A"/>
              <w:insideV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>Шплинт 4х50.2.10  ГОСТ 397-79</w:t>
            </w:r>
          </w:p>
        </w:tc>
        <w:tc>
          <w:tcPr>
            <w:tcW w:w="157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300</w:t>
            </w:r>
          </w:p>
        </w:tc>
        <w:tc>
          <w:tcPr>
            <w:tcW w:w="2952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АО «РТ-Техприемка»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Допускается шплинт 4х50.2.11 ГОСТ397-79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Предоплата 50%, расчет 50% после поступления товара на склад Покупателя.</w:t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LibreOffice/5.1.1.3$Windows_x86 LibreOffice_project/89f508ef3ecebd2cfb8e1def0f0ba9a803b88a6d</Application>
  <Pages>1</Pages>
  <Words>109</Words>
  <Characters>667</Characters>
  <CharactersWithSpaces>740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2020-05-07T08:46:12Z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