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A9" w:rsidRPr="00620968" w:rsidRDefault="008D53A9" w:rsidP="002918C1">
      <w:pPr>
        <w:jc w:val="center"/>
        <w:rPr>
          <w:rFonts w:ascii="Times New Roman" w:hAnsi="Times New Roman" w:cs="Times New Roman"/>
          <w:u w:val="single"/>
        </w:rPr>
      </w:pPr>
    </w:p>
    <w:p w:rsidR="001C50DC" w:rsidRPr="00620968" w:rsidRDefault="00282D52" w:rsidP="00282D52">
      <w:pPr>
        <w:ind w:firstLine="567"/>
        <w:jc w:val="center"/>
        <w:rPr>
          <w:rFonts w:ascii="Times New Roman" w:hAnsi="Times New Roman" w:cs="Times New Roman"/>
        </w:rPr>
      </w:pPr>
      <w:r w:rsidRPr="00620968">
        <w:rPr>
          <w:rFonts w:ascii="Times New Roman" w:hAnsi="Times New Roman" w:cs="Times New Roman"/>
        </w:rPr>
        <w:t xml:space="preserve">ЗАПРОС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11"/>
        <w:gridCol w:w="3437"/>
        <w:gridCol w:w="1372"/>
      </w:tblGrid>
      <w:tr w:rsidR="00DD40E5" w:rsidRPr="00620968" w:rsidTr="00CF6A5C">
        <w:trPr>
          <w:trHeight w:hRule="exact" w:val="691"/>
          <w:jc w:val="center"/>
        </w:trPr>
        <w:tc>
          <w:tcPr>
            <w:tcW w:w="711" w:type="dxa"/>
            <w:vAlign w:val="center"/>
          </w:tcPr>
          <w:p w:rsidR="00DD40E5" w:rsidRPr="00620968" w:rsidRDefault="00DD40E5" w:rsidP="008F5514">
            <w:pPr>
              <w:jc w:val="center"/>
              <w:rPr>
                <w:rFonts w:ascii="Times New Roman" w:hAnsi="Times New Roman" w:cs="Times New Roman"/>
              </w:rPr>
            </w:pPr>
            <w:r w:rsidRPr="00620968">
              <w:rPr>
                <w:rFonts w:ascii="Times New Roman" w:hAnsi="Times New Roman" w:cs="Times New Roman"/>
              </w:rPr>
              <w:t>№/</w:t>
            </w:r>
            <w:proofErr w:type="gramStart"/>
            <w:r w:rsidRPr="00620968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3437" w:type="dxa"/>
          </w:tcPr>
          <w:p w:rsidR="00DD40E5" w:rsidRPr="00620968" w:rsidRDefault="00DD40E5" w:rsidP="006019E3">
            <w:pPr>
              <w:jc w:val="center"/>
              <w:rPr>
                <w:rFonts w:ascii="Times New Roman" w:hAnsi="Times New Roman" w:cs="Times New Roman"/>
              </w:rPr>
            </w:pPr>
            <w:r w:rsidRPr="00620968">
              <w:rPr>
                <w:rFonts w:ascii="Times New Roman" w:hAnsi="Times New Roman" w:cs="Times New Roman"/>
              </w:rPr>
              <w:br/>
              <w:t>Наименование</w:t>
            </w:r>
          </w:p>
        </w:tc>
        <w:tc>
          <w:tcPr>
            <w:tcW w:w="1028" w:type="dxa"/>
            <w:vAlign w:val="center"/>
          </w:tcPr>
          <w:p w:rsidR="00DD40E5" w:rsidRPr="00620968" w:rsidRDefault="00DD40E5" w:rsidP="009B6E48">
            <w:pPr>
              <w:jc w:val="center"/>
              <w:rPr>
                <w:rFonts w:ascii="Times New Roman" w:hAnsi="Times New Roman" w:cs="Times New Roman"/>
              </w:rPr>
            </w:pPr>
            <w:r w:rsidRPr="00620968">
              <w:rPr>
                <w:rFonts w:ascii="Times New Roman" w:hAnsi="Times New Roman" w:cs="Times New Roman"/>
              </w:rPr>
              <w:t xml:space="preserve">Количество, </w:t>
            </w:r>
            <w:r w:rsidR="009B6E48" w:rsidRPr="00620968">
              <w:rPr>
                <w:rFonts w:ascii="Times New Roman" w:hAnsi="Times New Roman" w:cs="Times New Roman"/>
              </w:rPr>
              <w:t>шт.</w:t>
            </w:r>
          </w:p>
        </w:tc>
      </w:tr>
      <w:tr w:rsidR="00DD40E5" w:rsidRPr="00620968" w:rsidTr="00CF6A5C">
        <w:trPr>
          <w:trHeight w:hRule="exact" w:val="567"/>
          <w:jc w:val="center"/>
        </w:trPr>
        <w:tc>
          <w:tcPr>
            <w:tcW w:w="711" w:type="dxa"/>
            <w:vAlign w:val="center"/>
          </w:tcPr>
          <w:p w:rsidR="00DD40E5" w:rsidRPr="00620968" w:rsidRDefault="00DD40E5" w:rsidP="006B12A8">
            <w:pPr>
              <w:jc w:val="center"/>
              <w:rPr>
                <w:rFonts w:ascii="Times New Roman" w:hAnsi="Times New Roman" w:cs="Times New Roman"/>
              </w:rPr>
            </w:pPr>
            <w:r w:rsidRPr="0062096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37" w:type="dxa"/>
            <w:vAlign w:val="center"/>
          </w:tcPr>
          <w:p w:rsidR="00DD40E5" w:rsidRPr="00620968" w:rsidRDefault="009B6E48" w:rsidP="00CF6A5C">
            <w:pPr>
              <w:jc w:val="center"/>
              <w:rPr>
                <w:rFonts w:ascii="Times New Roman" w:hAnsi="Times New Roman" w:cs="Times New Roman"/>
              </w:rPr>
            </w:pPr>
            <w:r w:rsidRPr="00620968">
              <w:rPr>
                <w:rFonts w:ascii="Times New Roman" w:hAnsi="Times New Roman" w:cs="Times New Roman"/>
              </w:rPr>
              <w:t xml:space="preserve">Керам-я направляющая </w:t>
            </w:r>
            <w:r w:rsidRPr="00620968">
              <w:rPr>
                <w:rFonts w:ascii="Times New Roman" w:hAnsi="Times New Roman" w:cs="Times New Roman"/>
                <w:lang w:val="en-US"/>
              </w:rPr>
              <w:t>D</w:t>
            </w:r>
            <w:r w:rsidRPr="00620968">
              <w:rPr>
                <w:rFonts w:ascii="Times New Roman" w:hAnsi="Times New Roman" w:cs="Times New Roman"/>
              </w:rPr>
              <w:t xml:space="preserve">0.4мм, </w:t>
            </w:r>
            <w:r w:rsidRPr="00620968">
              <w:rPr>
                <w:rFonts w:ascii="Times New Roman" w:hAnsi="Times New Roman" w:cs="Times New Roman"/>
                <w:lang w:val="en-US"/>
              </w:rPr>
              <w:t>L</w:t>
            </w:r>
            <w:r w:rsidRPr="00620968">
              <w:rPr>
                <w:rFonts w:ascii="Times New Roman" w:hAnsi="Times New Roman" w:cs="Times New Roman"/>
              </w:rPr>
              <w:t>30мм</w:t>
            </w:r>
            <w:r w:rsidR="00CF6A5C">
              <w:rPr>
                <w:rFonts w:ascii="Times New Roman" w:hAnsi="Times New Roman" w:cs="Times New Roman"/>
              </w:rPr>
              <w:t>,тип</w:t>
            </w:r>
            <w:proofErr w:type="gramStart"/>
            <w:r w:rsidR="00CF6A5C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="0016004D">
              <w:rPr>
                <w:rFonts w:ascii="Times New Roman" w:hAnsi="Times New Roman" w:cs="Times New Roman"/>
              </w:rPr>
              <w:t xml:space="preserve"> (конус)</w:t>
            </w:r>
          </w:p>
        </w:tc>
        <w:tc>
          <w:tcPr>
            <w:tcW w:w="1028" w:type="dxa"/>
            <w:vAlign w:val="center"/>
          </w:tcPr>
          <w:p w:rsidR="00DD40E5" w:rsidRPr="00620968" w:rsidRDefault="0016004D" w:rsidP="00CF6A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D40E5" w:rsidRPr="00620968" w:rsidTr="00CF6A5C">
        <w:trPr>
          <w:trHeight w:hRule="exact" w:val="567"/>
          <w:jc w:val="center"/>
        </w:trPr>
        <w:tc>
          <w:tcPr>
            <w:tcW w:w="711" w:type="dxa"/>
            <w:vAlign w:val="center"/>
          </w:tcPr>
          <w:p w:rsidR="00DD40E5" w:rsidRPr="00620968" w:rsidRDefault="00DD40E5" w:rsidP="006B12A8">
            <w:pPr>
              <w:jc w:val="center"/>
              <w:rPr>
                <w:rFonts w:ascii="Times New Roman" w:hAnsi="Times New Roman" w:cs="Times New Roman"/>
              </w:rPr>
            </w:pPr>
            <w:r w:rsidRPr="0062096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37" w:type="dxa"/>
            <w:vAlign w:val="center"/>
          </w:tcPr>
          <w:p w:rsidR="00DD40E5" w:rsidRPr="00620968" w:rsidRDefault="009B6E48" w:rsidP="00CF6A5C">
            <w:pPr>
              <w:jc w:val="center"/>
              <w:rPr>
                <w:rFonts w:ascii="Times New Roman" w:hAnsi="Times New Roman" w:cs="Times New Roman"/>
              </w:rPr>
            </w:pPr>
            <w:r w:rsidRPr="00620968">
              <w:rPr>
                <w:rFonts w:ascii="Times New Roman" w:hAnsi="Times New Roman" w:cs="Times New Roman"/>
              </w:rPr>
              <w:t xml:space="preserve">Керам-я направляющая </w:t>
            </w:r>
            <w:r w:rsidRPr="00620968">
              <w:rPr>
                <w:rFonts w:ascii="Times New Roman" w:hAnsi="Times New Roman" w:cs="Times New Roman"/>
                <w:lang w:val="en-US"/>
              </w:rPr>
              <w:t>D</w:t>
            </w:r>
            <w:r w:rsidRPr="00620968">
              <w:rPr>
                <w:rFonts w:ascii="Times New Roman" w:hAnsi="Times New Roman" w:cs="Times New Roman"/>
              </w:rPr>
              <w:t xml:space="preserve">0.42мм, </w:t>
            </w:r>
            <w:r w:rsidRPr="00620968">
              <w:rPr>
                <w:rFonts w:ascii="Times New Roman" w:hAnsi="Times New Roman" w:cs="Times New Roman"/>
                <w:lang w:val="en-US"/>
              </w:rPr>
              <w:t>L</w:t>
            </w:r>
            <w:r w:rsidRPr="00620968">
              <w:rPr>
                <w:rFonts w:ascii="Times New Roman" w:hAnsi="Times New Roman" w:cs="Times New Roman"/>
              </w:rPr>
              <w:t>30мм</w:t>
            </w:r>
            <w:r w:rsidR="00CF6A5C">
              <w:rPr>
                <w:rFonts w:ascii="Times New Roman" w:hAnsi="Times New Roman" w:cs="Times New Roman"/>
              </w:rPr>
              <w:t>,тип</w:t>
            </w:r>
            <w:proofErr w:type="gramStart"/>
            <w:r w:rsidR="00CF6A5C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="0016004D">
              <w:rPr>
                <w:rFonts w:ascii="Times New Roman" w:hAnsi="Times New Roman" w:cs="Times New Roman"/>
              </w:rPr>
              <w:t xml:space="preserve"> (конус)</w:t>
            </w:r>
          </w:p>
        </w:tc>
        <w:tc>
          <w:tcPr>
            <w:tcW w:w="1028" w:type="dxa"/>
            <w:vAlign w:val="center"/>
          </w:tcPr>
          <w:p w:rsidR="00DD40E5" w:rsidRPr="00620968" w:rsidRDefault="0016004D" w:rsidP="006B12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4B071B" w:rsidRPr="00620968" w:rsidRDefault="003C287F" w:rsidP="00DF2307">
      <w:pPr>
        <w:spacing w:after="0"/>
        <w:rPr>
          <w:rFonts w:ascii="Times New Roman" w:hAnsi="Times New Roman" w:cs="Times New Roman"/>
        </w:rPr>
      </w:pPr>
      <w:r w:rsidRPr="00620968">
        <w:rPr>
          <w:rFonts w:ascii="Times New Roman" w:hAnsi="Times New Roman" w:cs="Times New Roman"/>
        </w:rPr>
        <w:t xml:space="preserve">  </w:t>
      </w:r>
    </w:p>
    <w:p w:rsidR="00225E2B" w:rsidRPr="00620968" w:rsidRDefault="00225E2B" w:rsidP="00225E2B">
      <w:pPr>
        <w:spacing w:after="0"/>
        <w:rPr>
          <w:rFonts w:ascii="Times New Roman" w:hAnsi="Times New Roman" w:cs="Times New Roman"/>
        </w:rPr>
      </w:pPr>
      <w:r w:rsidRPr="00620968">
        <w:rPr>
          <w:rFonts w:ascii="Times New Roman" w:hAnsi="Times New Roman" w:cs="Times New Roman"/>
        </w:rPr>
        <w:t xml:space="preserve">             Обязательные условия для (контрагентов/участников):</w:t>
      </w:r>
    </w:p>
    <w:p w:rsidR="00225E2B" w:rsidRPr="00620968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20968">
        <w:rPr>
          <w:rFonts w:ascii="Times New Roman" w:hAnsi="Times New Roman" w:cs="Times New Roman"/>
        </w:rPr>
        <w:t>Работа в рамках «ФЗ-275»;</w:t>
      </w:r>
    </w:p>
    <w:p w:rsidR="00225E2B" w:rsidRPr="00620968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20968"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225E2B" w:rsidRPr="00620968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20968">
        <w:rPr>
          <w:rFonts w:ascii="Times New Roman" w:hAnsi="Times New Roman" w:cs="Times New Roman"/>
        </w:rPr>
        <w:t>Существование фирмы на рынке более трех лет;</w:t>
      </w:r>
    </w:p>
    <w:p w:rsidR="00225E2B" w:rsidRPr="00620968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20968">
        <w:rPr>
          <w:rFonts w:ascii="Times New Roman" w:hAnsi="Times New Roman" w:cs="Times New Roman"/>
        </w:rPr>
        <w:t>Отсрочка платежа – 60 дней.</w:t>
      </w:r>
    </w:p>
    <w:p w:rsidR="00225E2B" w:rsidRPr="00620968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20968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225E2B" w:rsidRPr="00620968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20968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225E2B" w:rsidRPr="00620968" w:rsidRDefault="00225E2B" w:rsidP="00225E2B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20968">
        <w:rPr>
          <w:rFonts w:ascii="Times New Roman" w:hAnsi="Times New Roman" w:cs="Times New Roman"/>
        </w:rPr>
        <w:t>Аналоги не рассматриваются!</w:t>
      </w:r>
    </w:p>
    <w:p w:rsidR="00225E2B" w:rsidRPr="00620968" w:rsidRDefault="00225E2B" w:rsidP="00225E2B">
      <w:pPr>
        <w:spacing w:after="0"/>
        <w:rPr>
          <w:rFonts w:ascii="Times New Roman" w:hAnsi="Times New Roman" w:cs="Times New Roman"/>
          <w:i/>
        </w:rPr>
      </w:pPr>
    </w:p>
    <w:p w:rsidR="00282D52" w:rsidRPr="00620968" w:rsidRDefault="00282D52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282D52" w:rsidRPr="00620968" w:rsidSect="006019E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713" w:rsidRDefault="00302713" w:rsidP="006019E3">
      <w:pPr>
        <w:spacing w:after="0" w:line="240" w:lineRule="auto"/>
      </w:pPr>
      <w:r>
        <w:separator/>
      </w:r>
    </w:p>
  </w:endnote>
  <w:endnote w:type="continuationSeparator" w:id="0">
    <w:p w:rsidR="00302713" w:rsidRDefault="00302713" w:rsidP="0060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713" w:rsidRDefault="00302713" w:rsidP="006019E3">
      <w:pPr>
        <w:spacing w:after="0" w:line="240" w:lineRule="auto"/>
      </w:pPr>
      <w:r>
        <w:separator/>
      </w:r>
    </w:p>
  </w:footnote>
  <w:footnote w:type="continuationSeparator" w:id="0">
    <w:p w:rsidR="00302713" w:rsidRDefault="00302713" w:rsidP="00601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E3" w:rsidRPr="006019E3" w:rsidRDefault="006019E3">
    <w:pPr>
      <w:pStyle w:val="a9"/>
      <w:rPr>
        <w:rFonts w:ascii="Times New Roman" w:hAnsi="Times New Roman" w:cs="Times New Roman"/>
      </w:rPr>
    </w:pPr>
    <w:r w:rsidRPr="006019E3">
      <w:rPr>
        <w:rFonts w:ascii="Times New Roman" w:hAnsi="Times New Roman" w:cs="Times New Roman"/>
      </w:rPr>
      <w:t>Перечень оснастки: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76FEC"/>
    <w:rsid w:val="00086A31"/>
    <w:rsid w:val="000F6426"/>
    <w:rsid w:val="0016004D"/>
    <w:rsid w:val="001C50DC"/>
    <w:rsid w:val="001F6A39"/>
    <w:rsid w:val="002064CD"/>
    <w:rsid w:val="00225E2B"/>
    <w:rsid w:val="00282D52"/>
    <w:rsid w:val="002918C1"/>
    <w:rsid w:val="002B0865"/>
    <w:rsid w:val="002C0DB0"/>
    <w:rsid w:val="00302713"/>
    <w:rsid w:val="00316936"/>
    <w:rsid w:val="00345E97"/>
    <w:rsid w:val="003C287F"/>
    <w:rsid w:val="00425593"/>
    <w:rsid w:val="0048649A"/>
    <w:rsid w:val="004875F1"/>
    <w:rsid w:val="004B071B"/>
    <w:rsid w:val="004F4CD3"/>
    <w:rsid w:val="006019E3"/>
    <w:rsid w:val="006177EF"/>
    <w:rsid w:val="00620968"/>
    <w:rsid w:val="00625288"/>
    <w:rsid w:val="006B12A8"/>
    <w:rsid w:val="00832889"/>
    <w:rsid w:val="00853FDE"/>
    <w:rsid w:val="00870563"/>
    <w:rsid w:val="008C21F5"/>
    <w:rsid w:val="008C3055"/>
    <w:rsid w:val="008C3984"/>
    <w:rsid w:val="008D53A9"/>
    <w:rsid w:val="008F5514"/>
    <w:rsid w:val="009B6E48"/>
    <w:rsid w:val="009E0F57"/>
    <w:rsid w:val="00A0141F"/>
    <w:rsid w:val="00A47CA1"/>
    <w:rsid w:val="00C74768"/>
    <w:rsid w:val="00C84C73"/>
    <w:rsid w:val="00CF6A5C"/>
    <w:rsid w:val="00D03035"/>
    <w:rsid w:val="00D35555"/>
    <w:rsid w:val="00DA5FB5"/>
    <w:rsid w:val="00DD40E5"/>
    <w:rsid w:val="00DF2307"/>
    <w:rsid w:val="00E06D91"/>
    <w:rsid w:val="00E14AC0"/>
    <w:rsid w:val="00E232B9"/>
    <w:rsid w:val="00E51604"/>
    <w:rsid w:val="00EB602C"/>
    <w:rsid w:val="00EB7582"/>
    <w:rsid w:val="00EE474F"/>
    <w:rsid w:val="00F3567D"/>
    <w:rsid w:val="00F54007"/>
    <w:rsid w:val="00F67711"/>
    <w:rsid w:val="00F70A3D"/>
    <w:rsid w:val="00F75D1C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E3"/>
  </w:style>
  <w:style w:type="paragraph" w:styleId="ab">
    <w:name w:val="footer"/>
    <w:basedOn w:val="a"/>
    <w:link w:val="ac"/>
    <w:uiPriority w:val="99"/>
    <w:unhideWhenUsed/>
    <w:rsid w:val="00601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7</cp:revision>
  <cp:lastPrinted>2017-04-18T10:48:00Z</cp:lastPrinted>
  <dcterms:created xsi:type="dcterms:W3CDTF">2020-06-23T09:30:00Z</dcterms:created>
  <dcterms:modified xsi:type="dcterms:W3CDTF">2020-06-23T09:41:00Z</dcterms:modified>
</cp:coreProperties>
</file>