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78" w:rsidRPr="005D5B9F" w:rsidRDefault="00354778" w:rsidP="00354778">
      <w:pPr>
        <w:ind w:firstLine="567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D5B9F">
        <w:rPr>
          <w:rFonts w:ascii="Times New Roman" w:hAnsi="Times New Roman" w:cs="Times New Roman"/>
          <w:sz w:val="32"/>
          <w:szCs w:val="32"/>
          <w:u w:val="single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6023"/>
        <w:gridCol w:w="633"/>
        <w:gridCol w:w="1367"/>
        <w:gridCol w:w="1668"/>
      </w:tblGrid>
      <w:tr w:rsidR="00354778" w:rsidRPr="00D35555" w:rsidTr="009C0B42">
        <w:trPr>
          <w:trHeight w:hRule="exact" w:val="805"/>
          <w:jc w:val="center"/>
        </w:trPr>
        <w:tc>
          <w:tcPr>
            <w:tcW w:w="622" w:type="dxa"/>
            <w:vAlign w:val="center"/>
          </w:tcPr>
          <w:p w:rsidR="00354778" w:rsidRPr="005D5B9F" w:rsidRDefault="00354778" w:rsidP="009D74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№/п</w:t>
            </w:r>
          </w:p>
        </w:tc>
        <w:tc>
          <w:tcPr>
            <w:tcW w:w="6024" w:type="dxa"/>
            <w:vAlign w:val="center"/>
          </w:tcPr>
          <w:p w:rsidR="00354778" w:rsidRPr="005D5B9F" w:rsidRDefault="00354778" w:rsidP="009D74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633" w:type="dxa"/>
            <w:vAlign w:val="center"/>
          </w:tcPr>
          <w:p w:rsidR="00354778" w:rsidRPr="005D5B9F" w:rsidRDefault="00354778" w:rsidP="009D74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7" w:type="dxa"/>
            <w:vAlign w:val="center"/>
          </w:tcPr>
          <w:p w:rsidR="00354778" w:rsidRPr="005D5B9F" w:rsidRDefault="00354778" w:rsidP="009D74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  <w:tc>
          <w:tcPr>
            <w:tcW w:w="1668" w:type="dxa"/>
          </w:tcPr>
          <w:p w:rsidR="00354778" w:rsidRPr="005D5B9F" w:rsidRDefault="00354778" w:rsidP="009D74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Минимально гарантийный срок службы</w:t>
            </w:r>
          </w:p>
        </w:tc>
      </w:tr>
      <w:tr w:rsidR="00AB44D0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AB44D0" w:rsidRPr="005D5B9F" w:rsidRDefault="00AB44D0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24" w:type="dxa"/>
            <w:vAlign w:val="center"/>
          </w:tcPr>
          <w:p w:rsidR="00AB44D0" w:rsidRPr="00277C84" w:rsidRDefault="00AB44D0" w:rsidP="006438AB">
            <w:pPr>
              <w:pStyle w:val="ad"/>
              <w:rPr>
                <w:sz w:val="22"/>
                <w:szCs w:val="22"/>
              </w:rPr>
            </w:pPr>
            <w:r w:rsidRPr="00277C84">
              <w:rPr>
                <w:sz w:val="22"/>
                <w:szCs w:val="22"/>
              </w:rPr>
              <w:t>ИП 2009</w:t>
            </w:r>
          </w:p>
        </w:tc>
        <w:tc>
          <w:tcPr>
            <w:tcW w:w="633" w:type="dxa"/>
            <w:vAlign w:val="center"/>
          </w:tcPr>
          <w:p w:rsidR="00AB44D0" w:rsidRPr="005D5B9F" w:rsidRDefault="006438AB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AB44D0" w:rsidRPr="005D5B9F" w:rsidRDefault="00AB44D0" w:rsidP="00AB44D0">
            <w:pPr>
              <w:pStyle w:val="ad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68" w:type="dxa"/>
            <w:vMerge w:val="restart"/>
          </w:tcPr>
          <w:p w:rsidR="00AB44D0" w:rsidRDefault="00AB44D0" w:rsidP="00AB44D0">
            <w:pPr>
              <w:pStyle w:val="ad"/>
              <w:rPr>
                <w:color w:val="000000"/>
                <w:sz w:val="28"/>
                <w:szCs w:val="28"/>
              </w:rPr>
            </w:pPr>
          </w:p>
          <w:p w:rsidR="00AB44D0" w:rsidRPr="005D5B9F" w:rsidRDefault="00AB44D0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300ч.</w:t>
            </w:r>
          </w:p>
        </w:tc>
      </w:tr>
      <w:tr w:rsidR="00AB44D0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AB44D0" w:rsidRPr="005D5B9F" w:rsidRDefault="00AB44D0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24" w:type="dxa"/>
            <w:vAlign w:val="center"/>
          </w:tcPr>
          <w:p w:rsidR="00AB44D0" w:rsidRPr="00277C84" w:rsidRDefault="00AB44D0" w:rsidP="006438AB">
            <w:pPr>
              <w:pStyle w:val="ad"/>
              <w:rPr>
                <w:sz w:val="22"/>
                <w:szCs w:val="22"/>
              </w:rPr>
            </w:pPr>
            <w:r w:rsidRPr="00277C84">
              <w:rPr>
                <w:sz w:val="22"/>
                <w:szCs w:val="22"/>
              </w:rPr>
              <w:t>ПМЗ-31-250</w:t>
            </w:r>
          </w:p>
        </w:tc>
        <w:tc>
          <w:tcPr>
            <w:tcW w:w="633" w:type="dxa"/>
            <w:vAlign w:val="center"/>
          </w:tcPr>
          <w:p w:rsidR="00AB44D0" w:rsidRPr="005D5B9F" w:rsidRDefault="006438AB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AB44D0" w:rsidRPr="005D5B9F" w:rsidRDefault="00AB44D0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8" w:type="dxa"/>
            <w:vMerge/>
          </w:tcPr>
          <w:p w:rsidR="00AB44D0" w:rsidRPr="005D5B9F" w:rsidRDefault="00AB44D0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B44D0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AB44D0" w:rsidRPr="005D5B9F" w:rsidRDefault="00AB44D0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24" w:type="dxa"/>
            <w:vAlign w:val="center"/>
          </w:tcPr>
          <w:p w:rsidR="00AB44D0" w:rsidRPr="00277C84" w:rsidRDefault="00AB44D0" w:rsidP="006438AB">
            <w:pPr>
              <w:pStyle w:val="ad"/>
              <w:rPr>
                <w:sz w:val="22"/>
                <w:szCs w:val="22"/>
              </w:rPr>
            </w:pPr>
            <w:r w:rsidRPr="00277C84">
              <w:rPr>
                <w:sz w:val="22"/>
                <w:szCs w:val="22"/>
              </w:rPr>
              <w:t>ПМ33-140</w:t>
            </w:r>
          </w:p>
        </w:tc>
        <w:tc>
          <w:tcPr>
            <w:tcW w:w="633" w:type="dxa"/>
            <w:vAlign w:val="center"/>
          </w:tcPr>
          <w:p w:rsidR="00AB44D0" w:rsidRPr="005D5B9F" w:rsidRDefault="006438AB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AB44D0" w:rsidRPr="005D5B9F" w:rsidRDefault="00AB44D0" w:rsidP="00AB44D0">
            <w:pPr>
              <w:pStyle w:val="ad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8" w:type="dxa"/>
            <w:vMerge/>
          </w:tcPr>
          <w:p w:rsidR="00AB44D0" w:rsidRPr="005D5B9F" w:rsidRDefault="00AB44D0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</w:rPr>
            </w:pPr>
            <w:proofErr w:type="spellStart"/>
            <w:r w:rsidRPr="00277C84">
              <w:rPr>
                <w:sz w:val="22"/>
                <w:szCs w:val="22"/>
              </w:rPr>
              <w:t>Daewoo</w:t>
            </w:r>
            <w:proofErr w:type="spellEnd"/>
            <w:r w:rsidRPr="00277C84">
              <w:rPr>
                <w:sz w:val="22"/>
                <w:szCs w:val="22"/>
              </w:rPr>
              <w:t xml:space="preserve"> DSG-25НC</w:t>
            </w:r>
          </w:p>
        </w:tc>
        <w:tc>
          <w:tcPr>
            <w:tcW w:w="633" w:type="dxa"/>
            <w:vAlign w:val="center"/>
          </w:tcPr>
          <w:p w:rsidR="00277C84" w:rsidRPr="005D5B9F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68" w:type="dxa"/>
            <w:vMerge w:val="restart"/>
          </w:tcPr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277C84" w:rsidRPr="005D5B9F" w:rsidRDefault="00277C84" w:rsidP="00277C84">
            <w:pPr>
              <w:pStyle w:val="a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000-1500ч.</w:t>
            </w: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</w:rPr>
            </w:pPr>
            <w:proofErr w:type="spellStart"/>
            <w:r w:rsidRPr="00277C84">
              <w:rPr>
                <w:sz w:val="22"/>
                <w:szCs w:val="22"/>
              </w:rPr>
              <w:t>Daewoo</w:t>
            </w:r>
            <w:proofErr w:type="spellEnd"/>
            <w:r w:rsidRPr="00277C84">
              <w:rPr>
                <w:sz w:val="22"/>
                <w:szCs w:val="22"/>
              </w:rPr>
              <w:t xml:space="preserve"> D</w:t>
            </w:r>
            <w:r w:rsidRPr="00277C84">
              <w:rPr>
                <w:sz w:val="22"/>
                <w:szCs w:val="22"/>
                <w:lang w:val="en-US"/>
              </w:rPr>
              <w:t>G</w:t>
            </w:r>
            <w:r w:rsidRPr="00277C84">
              <w:rPr>
                <w:sz w:val="22"/>
                <w:szCs w:val="22"/>
              </w:rPr>
              <w:t>L</w:t>
            </w:r>
            <w:r w:rsidRPr="00277C84">
              <w:rPr>
                <w:sz w:val="22"/>
                <w:szCs w:val="22"/>
                <w:lang w:val="en-US"/>
              </w:rPr>
              <w:t>-</w:t>
            </w:r>
            <w:r w:rsidRPr="00277C84">
              <w:rPr>
                <w:sz w:val="22"/>
                <w:szCs w:val="22"/>
              </w:rPr>
              <w:t>38</w:t>
            </w:r>
            <w:r w:rsidRPr="00277C84">
              <w:rPr>
                <w:sz w:val="22"/>
                <w:szCs w:val="22"/>
                <w:lang w:val="en-US"/>
              </w:rPr>
              <w:t>L</w:t>
            </w:r>
            <w:r w:rsidRPr="00277C84">
              <w:rPr>
                <w:sz w:val="22"/>
                <w:szCs w:val="22"/>
              </w:rPr>
              <w:t>S</w:t>
            </w:r>
          </w:p>
        </w:tc>
        <w:tc>
          <w:tcPr>
            <w:tcW w:w="633" w:type="dxa"/>
            <w:vAlign w:val="center"/>
          </w:tcPr>
          <w:p w:rsidR="00277C84" w:rsidRPr="005D5B9F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8" w:type="dxa"/>
            <w:vMerge/>
          </w:tcPr>
          <w:p w:rsidR="00277C84" w:rsidRPr="005D5B9F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</w:rPr>
            </w:pPr>
            <w:proofErr w:type="spellStart"/>
            <w:r w:rsidRPr="00277C84">
              <w:rPr>
                <w:sz w:val="22"/>
                <w:szCs w:val="22"/>
              </w:rPr>
              <w:t>Daewoo</w:t>
            </w:r>
            <w:proofErr w:type="spellEnd"/>
            <w:r w:rsidRPr="00277C84">
              <w:rPr>
                <w:sz w:val="22"/>
                <w:szCs w:val="22"/>
              </w:rPr>
              <w:t xml:space="preserve"> D</w:t>
            </w:r>
            <w:r w:rsidRPr="00277C84">
              <w:rPr>
                <w:sz w:val="22"/>
                <w:szCs w:val="22"/>
                <w:lang w:val="en-US"/>
              </w:rPr>
              <w:t>G-38C</w:t>
            </w:r>
          </w:p>
        </w:tc>
        <w:tc>
          <w:tcPr>
            <w:tcW w:w="633" w:type="dxa"/>
            <w:vAlign w:val="center"/>
          </w:tcPr>
          <w:p w:rsidR="00277C84" w:rsidRPr="005D5B9F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68" w:type="dxa"/>
            <w:vMerge/>
          </w:tcPr>
          <w:p w:rsidR="00277C84" w:rsidRPr="005D5B9F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</w:rPr>
            </w:pPr>
            <w:proofErr w:type="spellStart"/>
            <w:r w:rsidRPr="00277C84">
              <w:rPr>
                <w:sz w:val="22"/>
                <w:szCs w:val="22"/>
              </w:rPr>
              <w:t>Daewoo</w:t>
            </w:r>
            <w:proofErr w:type="spellEnd"/>
            <w:r w:rsidRPr="00277C84">
              <w:rPr>
                <w:sz w:val="22"/>
                <w:szCs w:val="22"/>
              </w:rPr>
              <w:t xml:space="preserve"> D</w:t>
            </w:r>
            <w:r w:rsidRPr="00277C84">
              <w:rPr>
                <w:sz w:val="22"/>
                <w:szCs w:val="22"/>
                <w:lang w:val="en-US"/>
              </w:rPr>
              <w:t>GS-</w:t>
            </w:r>
            <w:r w:rsidRPr="00277C84">
              <w:rPr>
                <w:sz w:val="22"/>
                <w:szCs w:val="22"/>
              </w:rPr>
              <w:t>38S</w:t>
            </w:r>
          </w:p>
        </w:tc>
        <w:tc>
          <w:tcPr>
            <w:tcW w:w="633" w:type="dxa"/>
            <w:vAlign w:val="center"/>
          </w:tcPr>
          <w:p w:rsidR="00277C84" w:rsidRPr="006438AB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6438AB" w:rsidRDefault="00277C84" w:rsidP="00AB44D0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8" w:type="dxa"/>
            <w:vMerge/>
          </w:tcPr>
          <w:p w:rsidR="00277C84" w:rsidRPr="005D5B9F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6438AB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  <w:lang w:val="en-US"/>
              </w:rPr>
            </w:pPr>
            <w:r w:rsidRPr="00277C84">
              <w:rPr>
                <w:sz w:val="22"/>
                <w:szCs w:val="22"/>
                <w:lang w:val="en-US"/>
              </w:rPr>
              <w:t>Daewoo DMG-38SA (DMG-3M)</w:t>
            </w:r>
            <w:bookmarkStart w:id="0" w:name="_GoBack"/>
            <w:bookmarkEnd w:id="0"/>
          </w:p>
        </w:tc>
        <w:tc>
          <w:tcPr>
            <w:tcW w:w="633" w:type="dxa"/>
            <w:vAlign w:val="center"/>
          </w:tcPr>
          <w:p w:rsidR="00277C84" w:rsidRPr="006438AB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6438AB" w:rsidRDefault="00277C84" w:rsidP="00AB44D0">
            <w:pPr>
              <w:pStyle w:val="ad"/>
              <w:jc w:val="center"/>
            </w:pPr>
            <w:r>
              <w:t>2</w:t>
            </w:r>
          </w:p>
        </w:tc>
        <w:tc>
          <w:tcPr>
            <w:tcW w:w="1668" w:type="dxa"/>
            <w:vMerge/>
          </w:tcPr>
          <w:p w:rsidR="00277C84" w:rsidRPr="006438AB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</w:rPr>
            </w:pPr>
            <w:proofErr w:type="spellStart"/>
            <w:r w:rsidRPr="00277C84">
              <w:rPr>
                <w:sz w:val="22"/>
                <w:szCs w:val="22"/>
              </w:rPr>
              <w:t>Пневмошлифмашина</w:t>
            </w:r>
            <w:proofErr w:type="spellEnd"/>
            <w:r w:rsidRPr="00277C84">
              <w:rPr>
                <w:sz w:val="22"/>
                <w:szCs w:val="22"/>
              </w:rPr>
              <w:t xml:space="preserve"> цанговая </w:t>
            </w:r>
            <w:r w:rsidRPr="00277C84">
              <w:rPr>
                <w:sz w:val="22"/>
                <w:szCs w:val="22"/>
                <w:lang w:val="en-US"/>
              </w:rPr>
              <w:t>SA</w:t>
            </w:r>
            <w:r w:rsidRPr="00277C84">
              <w:rPr>
                <w:sz w:val="22"/>
                <w:szCs w:val="22"/>
              </w:rPr>
              <w:t>-6</w:t>
            </w:r>
            <w:r w:rsidRPr="00277C84">
              <w:rPr>
                <w:sz w:val="22"/>
                <w:szCs w:val="22"/>
                <w:lang w:val="en-US"/>
              </w:rPr>
              <w:t>R</w:t>
            </w:r>
            <w:r w:rsidRPr="00277C84">
              <w:rPr>
                <w:sz w:val="22"/>
                <w:szCs w:val="22"/>
              </w:rPr>
              <w:t xml:space="preserve">-22 (с цангой </w:t>
            </w:r>
            <w:r w:rsidRPr="00277C84">
              <w:rPr>
                <w:rFonts w:ascii="Calibri" w:hAnsi="Calibri"/>
                <w:sz w:val="22"/>
                <w:szCs w:val="22"/>
              </w:rPr>
              <w:t>Ф</w:t>
            </w:r>
            <w:r w:rsidRPr="00277C84">
              <w:rPr>
                <w:sz w:val="22"/>
                <w:szCs w:val="22"/>
              </w:rPr>
              <w:t>3)</w:t>
            </w:r>
          </w:p>
        </w:tc>
        <w:tc>
          <w:tcPr>
            <w:tcW w:w="633" w:type="dxa"/>
            <w:vAlign w:val="center"/>
          </w:tcPr>
          <w:p w:rsidR="00277C84" w:rsidRPr="005D5B9F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>
              <w:t>2</w:t>
            </w:r>
          </w:p>
        </w:tc>
        <w:tc>
          <w:tcPr>
            <w:tcW w:w="1668" w:type="dxa"/>
            <w:vMerge/>
          </w:tcPr>
          <w:p w:rsidR="00277C84" w:rsidRPr="005D5B9F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  <w:lang w:val="en-US"/>
              </w:rPr>
            </w:pPr>
            <w:proofErr w:type="spellStart"/>
            <w:r w:rsidRPr="00277C84">
              <w:rPr>
                <w:sz w:val="22"/>
                <w:szCs w:val="22"/>
              </w:rPr>
              <w:t>Пневмошлифмашина</w:t>
            </w:r>
            <w:proofErr w:type="spellEnd"/>
            <w:r w:rsidRPr="00277C84">
              <w:rPr>
                <w:sz w:val="22"/>
                <w:szCs w:val="22"/>
              </w:rPr>
              <w:t xml:space="preserve"> цанговая </w:t>
            </w:r>
            <w:r w:rsidRPr="00277C84">
              <w:rPr>
                <w:sz w:val="22"/>
                <w:szCs w:val="22"/>
                <w:lang w:val="en-US"/>
              </w:rPr>
              <w:t>SA 5003M</w:t>
            </w:r>
          </w:p>
        </w:tc>
        <w:tc>
          <w:tcPr>
            <w:tcW w:w="633" w:type="dxa"/>
            <w:vAlign w:val="center"/>
          </w:tcPr>
          <w:p w:rsidR="00277C84" w:rsidRPr="006438AB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6438AB" w:rsidRDefault="00277C84" w:rsidP="00AB44D0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68" w:type="dxa"/>
            <w:vMerge/>
          </w:tcPr>
          <w:p w:rsidR="00277C84" w:rsidRPr="005D5B9F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  <w:lang w:val="en-US"/>
              </w:rPr>
            </w:pPr>
            <w:r w:rsidRPr="00277C84">
              <w:rPr>
                <w:sz w:val="22"/>
                <w:szCs w:val="22"/>
                <w:lang w:val="en-US"/>
              </w:rPr>
              <w:t>Makita GA5030 (</w:t>
            </w:r>
            <w:r w:rsidRPr="00277C84">
              <w:rPr>
                <w:rFonts w:ascii="Calibri" w:hAnsi="Calibri"/>
                <w:sz w:val="22"/>
                <w:szCs w:val="22"/>
                <w:lang w:val="en-US"/>
              </w:rPr>
              <w:t>Ф</w:t>
            </w:r>
            <w:r w:rsidRPr="00277C84">
              <w:rPr>
                <w:sz w:val="22"/>
                <w:szCs w:val="22"/>
                <w:lang w:val="en-US"/>
              </w:rPr>
              <w:t>125)</w:t>
            </w:r>
          </w:p>
        </w:tc>
        <w:tc>
          <w:tcPr>
            <w:tcW w:w="633" w:type="dxa"/>
            <w:vAlign w:val="center"/>
          </w:tcPr>
          <w:p w:rsidR="00277C84" w:rsidRPr="005D5B9F" w:rsidRDefault="00277C84" w:rsidP="00AB4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5D5B9F" w:rsidRDefault="00277C84" w:rsidP="00AB44D0">
            <w:pPr>
              <w:pStyle w:val="ad"/>
              <w:jc w:val="center"/>
            </w:pPr>
            <w:r>
              <w:t>6</w:t>
            </w:r>
          </w:p>
        </w:tc>
        <w:tc>
          <w:tcPr>
            <w:tcW w:w="1668" w:type="dxa"/>
            <w:vMerge w:val="restart"/>
          </w:tcPr>
          <w:p w:rsidR="00277C84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  <w:p w:rsidR="00277C84" w:rsidRPr="005D5B9F" w:rsidRDefault="00277C84" w:rsidP="00AB44D0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год</w:t>
            </w: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Pr="005D5B9F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  <w:lang w:val="en-US"/>
              </w:rPr>
            </w:pPr>
            <w:r w:rsidRPr="00277C84">
              <w:rPr>
                <w:sz w:val="22"/>
                <w:szCs w:val="22"/>
                <w:lang w:val="en-US"/>
              </w:rPr>
              <w:t>Makita GA</w:t>
            </w:r>
            <w:r w:rsidRPr="00277C84">
              <w:rPr>
                <w:sz w:val="22"/>
                <w:szCs w:val="22"/>
              </w:rPr>
              <w:t>7</w:t>
            </w:r>
            <w:r w:rsidRPr="00277C84">
              <w:rPr>
                <w:sz w:val="22"/>
                <w:szCs w:val="22"/>
                <w:lang w:val="en-US"/>
              </w:rPr>
              <w:t>0</w:t>
            </w:r>
            <w:r w:rsidRPr="00277C84">
              <w:rPr>
                <w:sz w:val="22"/>
                <w:szCs w:val="22"/>
              </w:rPr>
              <w:t>63</w:t>
            </w:r>
            <w:r w:rsidRPr="00277C84">
              <w:rPr>
                <w:sz w:val="22"/>
                <w:szCs w:val="22"/>
                <w:lang w:val="en-US"/>
              </w:rPr>
              <w:t>(</w:t>
            </w:r>
            <w:r w:rsidRPr="00277C84">
              <w:rPr>
                <w:rFonts w:ascii="Calibri" w:hAnsi="Calibri"/>
                <w:sz w:val="22"/>
                <w:szCs w:val="22"/>
                <w:lang w:val="en-US"/>
              </w:rPr>
              <w:t>Ф</w:t>
            </w:r>
            <w:r w:rsidRPr="00277C84">
              <w:rPr>
                <w:sz w:val="22"/>
                <w:szCs w:val="22"/>
                <w:lang w:val="en-US"/>
              </w:rPr>
              <w:t>1</w:t>
            </w:r>
            <w:r w:rsidRPr="00277C84">
              <w:rPr>
                <w:sz w:val="22"/>
                <w:szCs w:val="22"/>
              </w:rPr>
              <w:t>80</w:t>
            </w:r>
            <w:r w:rsidRPr="00277C8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33" w:type="dxa"/>
            <w:vAlign w:val="center"/>
          </w:tcPr>
          <w:p w:rsidR="00277C84" w:rsidRPr="005D5B9F" w:rsidRDefault="00277C84" w:rsidP="006438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5D5B9F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8" w:type="dxa"/>
            <w:vMerge/>
          </w:tcPr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277C84">
            <w:pPr>
              <w:pStyle w:val="ad"/>
              <w:rPr>
                <w:sz w:val="22"/>
                <w:szCs w:val="22"/>
              </w:rPr>
            </w:pPr>
            <w:r w:rsidRPr="00277C84">
              <w:rPr>
                <w:sz w:val="22"/>
                <w:szCs w:val="22"/>
              </w:rPr>
              <w:t xml:space="preserve">Бесщеточный </w:t>
            </w:r>
            <w:proofErr w:type="spellStart"/>
            <w:r w:rsidRPr="00277C84">
              <w:rPr>
                <w:sz w:val="22"/>
                <w:szCs w:val="22"/>
              </w:rPr>
              <w:t>шуруповерт</w:t>
            </w:r>
            <w:proofErr w:type="spellEnd"/>
            <w:r w:rsidRPr="00277C84">
              <w:rPr>
                <w:sz w:val="22"/>
                <w:szCs w:val="22"/>
              </w:rPr>
              <w:t xml:space="preserve"> </w:t>
            </w:r>
            <w:r w:rsidRPr="00277C84">
              <w:rPr>
                <w:sz w:val="22"/>
                <w:szCs w:val="22"/>
                <w:lang w:val="en-US"/>
              </w:rPr>
              <w:t>Makita</w:t>
            </w:r>
            <w:r w:rsidRPr="00277C84">
              <w:rPr>
                <w:sz w:val="22"/>
                <w:szCs w:val="22"/>
              </w:rPr>
              <w:t xml:space="preserve"> </w:t>
            </w:r>
            <w:r w:rsidRPr="00277C84">
              <w:rPr>
                <w:sz w:val="22"/>
                <w:szCs w:val="22"/>
                <w:lang w:val="en-US"/>
              </w:rPr>
              <w:t>DDF480RME</w:t>
            </w:r>
          </w:p>
        </w:tc>
        <w:tc>
          <w:tcPr>
            <w:tcW w:w="633" w:type="dxa"/>
            <w:vAlign w:val="center"/>
          </w:tcPr>
          <w:p w:rsidR="00277C84" w:rsidRDefault="00277C84" w:rsidP="006438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P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68" w:type="dxa"/>
            <w:vMerge/>
          </w:tcPr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C84" w:rsidRPr="00D35555" w:rsidTr="009C0B42">
        <w:trPr>
          <w:trHeight w:hRule="exact" w:val="397"/>
          <w:jc w:val="center"/>
        </w:trPr>
        <w:tc>
          <w:tcPr>
            <w:tcW w:w="622" w:type="dxa"/>
            <w:vAlign w:val="center"/>
          </w:tcPr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24" w:type="dxa"/>
            <w:vAlign w:val="center"/>
          </w:tcPr>
          <w:p w:rsidR="00277C84" w:rsidRPr="00277C84" w:rsidRDefault="00277C84" w:rsidP="006438AB">
            <w:pPr>
              <w:pStyle w:val="ad"/>
              <w:rPr>
                <w:sz w:val="22"/>
                <w:szCs w:val="22"/>
                <w:lang w:val="en-US"/>
              </w:rPr>
            </w:pPr>
            <w:r w:rsidRPr="00277C84">
              <w:rPr>
                <w:sz w:val="22"/>
                <w:szCs w:val="22"/>
              </w:rPr>
              <w:t xml:space="preserve">Перфоратор </w:t>
            </w:r>
            <w:r w:rsidRPr="00277C84">
              <w:rPr>
                <w:sz w:val="22"/>
                <w:szCs w:val="22"/>
                <w:lang w:val="en-US"/>
              </w:rPr>
              <w:t>Makita</w:t>
            </w:r>
            <w:r w:rsidRPr="00277C84">
              <w:rPr>
                <w:sz w:val="22"/>
                <w:szCs w:val="22"/>
              </w:rPr>
              <w:t xml:space="preserve"> </w:t>
            </w:r>
            <w:r w:rsidRPr="00277C84">
              <w:rPr>
                <w:sz w:val="22"/>
                <w:szCs w:val="22"/>
                <w:lang w:val="en-US"/>
              </w:rPr>
              <w:t>HR 2450</w:t>
            </w:r>
          </w:p>
        </w:tc>
        <w:tc>
          <w:tcPr>
            <w:tcW w:w="633" w:type="dxa"/>
            <w:vAlign w:val="center"/>
          </w:tcPr>
          <w:p w:rsidR="00277C84" w:rsidRPr="00277C84" w:rsidRDefault="00277C84" w:rsidP="006438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68" w:type="dxa"/>
            <w:vMerge/>
          </w:tcPr>
          <w:p w:rsidR="00277C84" w:rsidRDefault="00277C84" w:rsidP="006438AB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54778" w:rsidRPr="00D35555" w:rsidRDefault="00354778" w:rsidP="0035477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354778" w:rsidRPr="009C0B42" w:rsidRDefault="00354778" w:rsidP="00354778">
      <w:p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 xml:space="preserve">             Обязательные условия для (контрагентов/участников):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>Работа в рамках «ФЗ-275»;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 xml:space="preserve">Документы (паспорта, сертификаты, страна происхождения) на </w:t>
      </w:r>
      <w:proofErr w:type="spellStart"/>
      <w:r w:rsidRPr="009C0B42">
        <w:rPr>
          <w:rFonts w:ascii="Times New Roman" w:hAnsi="Times New Roman" w:cs="Times New Roman"/>
          <w:b/>
        </w:rPr>
        <w:t>пневмоинструмент</w:t>
      </w:r>
      <w:proofErr w:type="spellEnd"/>
      <w:r w:rsidRPr="009C0B42">
        <w:rPr>
          <w:rFonts w:ascii="Times New Roman" w:hAnsi="Times New Roman" w:cs="Times New Roman"/>
          <w:b/>
        </w:rPr>
        <w:t>;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>Существование фирмы на рынке более трех лет;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>Отсрочка платежа – 60 дней.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>Поставка продукции в указанные сроки согласно подписанной спецификации;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 xml:space="preserve">Доставка до склада покупателя средствами поставщика. 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proofErr w:type="gramStart"/>
      <w:r w:rsidRPr="009C0B42">
        <w:rPr>
          <w:rFonts w:ascii="Times New Roman" w:hAnsi="Times New Roman" w:cs="Times New Roman"/>
          <w:b/>
        </w:rPr>
        <w:t>Аналоги  рассматриваются</w:t>
      </w:r>
      <w:proofErr w:type="gramEnd"/>
      <w:r w:rsidRPr="009C0B42">
        <w:rPr>
          <w:rFonts w:ascii="Times New Roman" w:hAnsi="Times New Roman" w:cs="Times New Roman"/>
          <w:b/>
        </w:rPr>
        <w:t xml:space="preserve"> с похожими характеристиками.</w:t>
      </w:r>
    </w:p>
    <w:p w:rsidR="00354778" w:rsidRPr="009C0B42" w:rsidRDefault="00354778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0B42">
        <w:rPr>
          <w:rFonts w:ascii="Times New Roman" w:hAnsi="Times New Roman" w:cs="Times New Roman"/>
          <w:b/>
        </w:rPr>
        <w:t>Соответствие СН 2.2.4/2.1.8.566-96</w:t>
      </w:r>
    </w:p>
    <w:p w:rsidR="009C0B42" w:rsidRPr="009C0B42" w:rsidRDefault="009C0B42" w:rsidP="0035477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 в рамках ГОСОБОРОНЗАКАЗА</w:t>
      </w:r>
    </w:p>
    <w:p w:rsidR="00354778" w:rsidRPr="009C0B42" w:rsidRDefault="00997D26" w:rsidP="0035477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C0B4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212A2" w:rsidRPr="009C0B42">
        <w:rPr>
          <w:rFonts w:ascii="Times New Roman" w:hAnsi="Times New Roman" w:cs="Times New Roman"/>
          <w:b/>
          <w:i/>
          <w:sz w:val="28"/>
          <w:szCs w:val="28"/>
        </w:rPr>
        <w:t xml:space="preserve">К аналогам прикладывать фото и характеристику </w:t>
      </w:r>
    </w:p>
    <w:p w:rsidR="00354778" w:rsidRPr="00D35555" w:rsidRDefault="00354778" w:rsidP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54778" w:rsidRDefault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54778" w:rsidRDefault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54778" w:rsidRDefault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54778" w:rsidRDefault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54778" w:rsidRDefault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54778" w:rsidRDefault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54778" w:rsidRPr="00D35555" w:rsidRDefault="00354778">
      <w:pPr>
        <w:spacing w:after="0"/>
        <w:rPr>
          <w:rFonts w:ascii="Times New Roman" w:hAnsi="Times New Roman" w:cs="Times New Roman"/>
          <w:sz w:val="23"/>
          <w:szCs w:val="23"/>
        </w:rPr>
      </w:pPr>
    </w:p>
    <w:sectPr w:rsidR="00354778" w:rsidRPr="00D35555" w:rsidSect="006019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F5" w:rsidRDefault="008C21F5" w:rsidP="006019E3">
      <w:pPr>
        <w:spacing w:after="0" w:line="240" w:lineRule="auto"/>
      </w:pPr>
      <w:r>
        <w:separator/>
      </w:r>
    </w:p>
  </w:endnote>
  <w:end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F5" w:rsidRDefault="008C21F5" w:rsidP="006019E3">
      <w:pPr>
        <w:spacing w:after="0" w:line="240" w:lineRule="auto"/>
      </w:pPr>
      <w:r>
        <w:separator/>
      </w:r>
    </w:p>
  </w:footnote>
  <w:foot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9E3" w:rsidRDefault="006019E3" w:rsidP="00354778">
    <w:pPr>
      <w:pStyle w:val="a9"/>
    </w:pPr>
  </w:p>
  <w:p w:rsidR="00354778" w:rsidRPr="00354778" w:rsidRDefault="00354778" w:rsidP="003547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E866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D0E55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C50DC"/>
    <w:rsid w:val="001F6A39"/>
    <w:rsid w:val="002064CD"/>
    <w:rsid w:val="00225E2B"/>
    <w:rsid w:val="00263AEB"/>
    <w:rsid w:val="00277C84"/>
    <w:rsid w:val="00282D52"/>
    <w:rsid w:val="002918C1"/>
    <w:rsid w:val="002B0865"/>
    <w:rsid w:val="00345E97"/>
    <w:rsid w:val="00354778"/>
    <w:rsid w:val="003C287F"/>
    <w:rsid w:val="00425593"/>
    <w:rsid w:val="004875F1"/>
    <w:rsid w:val="004B071B"/>
    <w:rsid w:val="004F4CD3"/>
    <w:rsid w:val="005D5B9F"/>
    <w:rsid w:val="006019E3"/>
    <w:rsid w:val="006177EF"/>
    <w:rsid w:val="00625288"/>
    <w:rsid w:val="006438AB"/>
    <w:rsid w:val="00853FDE"/>
    <w:rsid w:val="00870563"/>
    <w:rsid w:val="008C21F5"/>
    <w:rsid w:val="008C3055"/>
    <w:rsid w:val="008C3984"/>
    <w:rsid w:val="008D53A9"/>
    <w:rsid w:val="008F5514"/>
    <w:rsid w:val="00997D26"/>
    <w:rsid w:val="009C0B42"/>
    <w:rsid w:val="009E0F57"/>
    <w:rsid w:val="00A0141F"/>
    <w:rsid w:val="00A47CA1"/>
    <w:rsid w:val="00AB44D0"/>
    <w:rsid w:val="00C24472"/>
    <w:rsid w:val="00C84C73"/>
    <w:rsid w:val="00D03035"/>
    <w:rsid w:val="00D212A2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2C668-A735-4F39-A202-BAAE738A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paragraph" w:styleId="ad">
    <w:name w:val="Normal (Web)"/>
    <w:basedOn w:val="a"/>
    <w:uiPriority w:val="99"/>
    <w:unhideWhenUsed/>
    <w:rsid w:val="005D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Андреева Ольга Ивановна</cp:lastModifiedBy>
  <cp:revision>6</cp:revision>
  <cp:lastPrinted>2017-04-18T10:48:00Z</cp:lastPrinted>
  <dcterms:created xsi:type="dcterms:W3CDTF">2019-03-22T03:28:00Z</dcterms:created>
  <dcterms:modified xsi:type="dcterms:W3CDTF">2021-04-22T10:40:00Z</dcterms:modified>
</cp:coreProperties>
</file>