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42" w:rsidRDefault="00A64E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F2C36">
        <w:rPr>
          <w:sz w:val="28"/>
          <w:szCs w:val="28"/>
        </w:rPr>
        <w:t xml:space="preserve">   </w:t>
      </w:r>
      <w:r>
        <w:rPr>
          <w:sz w:val="28"/>
          <w:szCs w:val="28"/>
        </w:rPr>
        <w:t>АО «Металлист-Самара»</w:t>
      </w:r>
    </w:p>
    <w:p w:rsidR="003E1E1A" w:rsidRDefault="003E1E1A">
      <w:pPr>
        <w:rPr>
          <w:sz w:val="28"/>
          <w:szCs w:val="28"/>
        </w:rPr>
      </w:pPr>
    </w:p>
    <w:p w:rsidR="003F2C36" w:rsidRDefault="00A64EBF">
      <w:pPr>
        <w:rPr>
          <w:sz w:val="28"/>
          <w:szCs w:val="28"/>
        </w:rPr>
      </w:pPr>
      <w:r>
        <w:rPr>
          <w:sz w:val="28"/>
          <w:szCs w:val="28"/>
        </w:rPr>
        <w:t>Изучение цен и предложений на поставку:</w:t>
      </w:r>
    </w:p>
    <w:p w:rsidR="00C412C7" w:rsidRDefault="00C412C7">
      <w:pPr>
        <w:rPr>
          <w:sz w:val="28"/>
          <w:szCs w:val="28"/>
        </w:rPr>
      </w:pPr>
      <w:bookmarkStart w:id="0" w:name="_GoBack"/>
      <w:bookmarkEnd w:id="0"/>
    </w:p>
    <w:p w:rsidR="00A64EBF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Переход эксцентричный с Ду200х300 в кол-ве 8 шт.;</w:t>
      </w:r>
    </w:p>
    <w:p w:rsidR="00C412C7" w:rsidRDefault="00C412C7" w:rsidP="00C412C7">
      <w:pPr>
        <w:pStyle w:val="a3"/>
        <w:rPr>
          <w:sz w:val="28"/>
          <w:szCs w:val="28"/>
        </w:rPr>
      </w:pPr>
    </w:p>
    <w:p w:rsidR="00C412C7" w:rsidRDefault="0053041E" w:rsidP="00C412C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41E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 эксцентричный с Ду350х300 в кол-ве 4</w:t>
      </w:r>
      <w:r w:rsidR="00C412C7">
        <w:rPr>
          <w:sz w:val="28"/>
          <w:szCs w:val="28"/>
        </w:rPr>
        <w:t xml:space="preserve"> шт.;</w:t>
      </w:r>
    </w:p>
    <w:p w:rsidR="00C412C7" w:rsidRPr="00C412C7" w:rsidRDefault="00C412C7" w:rsidP="00C412C7">
      <w:pPr>
        <w:rPr>
          <w:sz w:val="28"/>
          <w:szCs w:val="28"/>
        </w:rPr>
      </w:pP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41E">
        <w:rPr>
          <w:sz w:val="28"/>
          <w:szCs w:val="28"/>
        </w:rPr>
        <w:t>Переход эксцентричный</w:t>
      </w:r>
      <w:r>
        <w:rPr>
          <w:sz w:val="28"/>
          <w:szCs w:val="28"/>
        </w:rPr>
        <w:t xml:space="preserve"> с Ду400х300 в кол-ве 2</w:t>
      </w:r>
      <w:r w:rsidRPr="0053041E">
        <w:rPr>
          <w:sz w:val="28"/>
          <w:szCs w:val="28"/>
        </w:rPr>
        <w:t xml:space="preserve"> шт.;</w:t>
      </w:r>
    </w:p>
    <w:p w:rsidR="00C412C7" w:rsidRPr="0053041E" w:rsidRDefault="00C412C7" w:rsidP="00C412C7">
      <w:pPr>
        <w:pStyle w:val="a3"/>
        <w:rPr>
          <w:sz w:val="28"/>
          <w:szCs w:val="28"/>
        </w:rPr>
      </w:pPr>
    </w:p>
    <w:p w:rsidR="00C412C7" w:rsidRDefault="0053041E" w:rsidP="00C412C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Фланец 300-16 воротниковый ГОСТ 12815-80 в кол-ве 40 шт.;</w:t>
      </w:r>
    </w:p>
    <w:p w:rsidR="00C412C7" w:rsidRPr="00C412C7" w:rsidRDefault="00C412C7" w:rsidP="00C412C7">
      <w:pPr>
        <w:rPr>
          <w:sz w:val="28"/>
          <w:szCs w:val="28"/>
        </w:rPr>
      </w:pP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Фланец 200-16 воротниковый ГОСТ 12815-80 в кол-ве 8 шт.;</w:t>
      </w:r>
    </w:p>
    <w:p w:rsidR="002720CA" w:rsidRDefault="002720CA" w:rsidP="002720CA">
      <w:pPr>
        <w:pStyle w:val="a3"/>
        <w:rPr>
          <w:sz w:val="28"/>
          <w:szCs w:val="28"/>
        </w:rPr>
      </w:pPr>
    </w:p>
    <w:p w:rsidR="002720CA" w:rsidRDefault="002720CA" w:rsidP="002720CA">
      <w:pPr>
        <w:pStyle w:val="a3"/>
        <w:rPr>
          <w:sz w:val="28"/>
          <w:szCs w:val="28"/>
        </w:rPr>
      </w:pPr>
    </w:p>
    <w:p w:rsidR="002720CA" w:rsidRPr="0053041E" w:rsidRDefault="002720CA" w:rsidP="002720CA">
      <w:pPr>
        <w:pStyle w:val="a3"/>
        <w:rPr>
          <w:sz w:val="28"/>
          <w:szCs w:val="28"/>
        </w:rPr>
      </w:pPr>
    </w:p>
    <w:p w:rsidR="00C412C7" w:rsidRPr="00C412C7" w:rsidRDefault="00C412C7" w:rsidP="00C412C7">
      <w:pPr>
        <w:rPr>
          <w:rFonts w:ascii="Calibri" w:eastAsia="Calibri" w:hAnsi="Calibri" w:cs="Times New Roman"/>
          <w:sz w:val="28"/>
          <w:szCs w:val="28"/>
        </w:rPr>
      </w:pPr>
      <w:r w:rsidRPr="00C412C7">
        <w:rPr>
          <w:rFonts w:ascii="Calibri" w:eastAsia="Calibri" w:hAnsi="Calibri" w:cs="Times New Roman"/>
          <w:sz w:val="28"/>
          <w:szCs w:val="28"/>
        </w:rPr>
        <w:t>Условия участия в тендере:</w:t>
      </w:r>
    </w:p>
    <w:p w:rsidR="00C412C7" w:rsidRPr="00C412C7" w:rsidRDefault="00C412C7" w:rsidP="00C412C7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C412C7">
        <w:rPr>
          <w:rFonts w:ascii="Calibri" w:eastAsia="Calibri" w:hAnsi="Calibri" w:cs="Times New Roman"/>
          <w:sz w:val="28"/>
          <w:szCs w:val="28"/>
        </w:rPr>
        <w:t>Поставка оборудования без аванса, расчет в течени</w:t>
      </w:r>
      <w:proofErr w:type="gramStart"/>
      <w:r w:rsidRPr="00C412C7">
        <w:rPr>
          <w:rFonts w:ascii="Calibri" w:eastAsia="Calibri" w:hAnsi="Calibri" w:cs="Times New Roman"/>
          <w:sz w:val="28"/>
          <w:szCs w:val="28"/>
        </w:rPr>
        <w:t>и</w:t>
      </w:r>
      <w:proofErr w:type="gramEnd"/>
      <w:r w:rsidRPr="00C412C7">
        <w:rPr>
          <w:rFonts w:ascii="Calibri" w:eastAsia="Calibri" w:hAnsi="Calibri" w:cs="Times New Roman"/>
          <w:sz w:val="28"/>
          <w:szCs w:val="28"/>
        </w:rPr>
        <w:t xml:space="preserve"> 60 дней после доставки оборудования на склад покупателя.</w:t>
      </w:r>
    </w:p>
    <w:p w:rsidR="00C412C7" w:rsidRPr="00C412C7" w:rsidRDefault="00C412C7" w:rsidP="00C412C7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C412C7">
        <w:rPr>
          <w:rFonts w:ascii="Calibri" w:eastAsia="Calibri" w:hAnsi="Calibri" w:cs="Times New Roman"/>
          <w:sz w:val="28"/>
          <w:szCs w:val="28"/>
        </w:rPr>
        <w:t>Доставка товара до склада покупателя осуществляется силами поставщика.</w:t>
      </w:r>
    </w:p>
    <w:p w:rsidR="00C412C7" w:rsidRPr="00C412C7" w:rsidRDefault="00C412C7" w:rsidP="00C412C7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C412C7">
        <w:rPr>
          <w:rFonts w:ascii="Calibri" w:eastAsia="Calibri" w:hAnsi="Calibri" w:cs="Times New Roman"/>
          <w:sz w:val="28"/>
          <w:szCs w:val="28"/>
        </w:rPr>
        <w:t>Гарантия на оборудование 5 лет.</w:t>
      </w:r>
    </w:p>
    <w:p w:rsidR="00A64EBF" w:rsidRDefault="00A64EBF" w:rsidP="00A64EBF">
      <w:pPr>
        <w:rPr>
          <w:sz w:val="28"/>
          <w:szCs w:val="28"/>
        </w:rPr>
      </w:pPr>
      <w:r>
        <w:rPr>
          <w:sz w:val="28"/>
          <w:szCs w:val="28"/>
        </w:rPr>
        <w:t xml:space="preserve">Ваши коммерческие предложения просим направлять на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дрес</w:t>
      </w:r>
      <w:proofErr w:type="spellEnd"/>
      <w:r>
        <w:rPr>
          <w:sz w:val="28"/>
          <w:szCs w:val="28"/>
        </w:rPr>
        <w:t>:</w:t>
      </w:r>
    </w:p>
    <w:p w:rsidR="00A64EBF" w:rsidRDefault="00C412C7" w:rsidP="00A64EBF">
      <w:pPr>
        <w:rPr>
          <w:sz w:val="28"/>
          <w:szCs w:val="28"/>
        </w:rPr>
      </w:pPr>
      <w:hyperlink r:id="rId6" w:history="1">
        <w:r w:rsidR="009E34CC" w:rsidRPr="001654A5">
          <w:rPr>
            <w:rStyle w:val="a4"/>
            <w:sz w:val="28"/>
            <w:szCs w:val="28"/>
            <w:lang w:val="en-US"/>
          </w:rPr>
          <w:t>oaometallist</w:t>
        </w:r>
        <w:r w:rsidR="009E34CC" w:rsidRPr="00B01B6A">
          <w:rPr>
            <w:rStyle w:val="a4"/>
            <w:sz w:val="28"/>
            <w:szCs w:val="28"/>
          </w:rPr>
          <w:t>@</w:t>
        </w:r>
        <w:r w:rsidR="009E34CC" w:rsidRPr="001654A5">
          <w:rPr>
            <w:rStyle w:val="a4"/>
            <w:sz w:val="28"/>
            <w:szCs w:val="28"/>
            <w:lang w:val="en-US"/>
          </w:rPr>
          <w:t>mail</w:t>
        </w:r>
        <w:r w:rsidR="009E34CC" w:rsidRPr="00B01B6A">
          <w:rPr>
            <w:rStyle w:val="a4"/>
            <w:sz w:val="28"/>
            <w:szCs w:val="28"/>
          </w:rPr>
          <w:t>.</w:t>
        </w:r>
        <w:proofErr w:type="spellStart"/>
        <w:r w:rsidR="009E34CC" w:rsidRPr="001654A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sectPr w:rsidR="00A6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3626"/>
    <w:multiLevelType w:val="hybridMultilevel"/>
    <w:tmpl w:val="7946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033"/>
    <w:multiLevelType w:val="hybridMultilevel"/>
    <w:tmpl w:val="8BAC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2A68"/>
    <w:multiLevelType w:val="hybridMultilevel"/>
    <w:tmpl w:val="03AA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72"/>
    <w:rsid w:val="002720CA"/>
    <w:rsid w:val="003E1E1A"/>
    <w:rsid w:val="003F2C36"/>
    <w:rsid w:val="004D1A08"/>
    <w:rsid w:val="0053041E"/>
    <w:rsid w:val="006D2FDD"/>
    <w:rsid w:val="007E0972"/>
    <w:rsid w:val="007F7939"/>
    <w:rsid w:val="00996E9B"/>
    <w:rsid w:val="009E34CC"/>
    <w:rsid w:val="00A64EBF"/>
    <w:rsid w:val="00B01B6A"/>
    <w:rsid w:val="00C412C7"/>
    <w:rsid w:val="00D12DE6"/>
    <w:rsid w:val="00DB7346"/>
    <w:rsid w:val="00EB5DFA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metall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Pk-459 OGE Катков  Андрей тел.41-22</dc:creator>
  <cp:keywords/>
  <dc:description/>
  <cp:lastModifiedBy>Pk-459 OGE Катков  Андрей тел.41-22</cp:lastModifiedBy>
  <cp:revision>10</cp:revision>
  <dcterms:created xsi:type="dcterms:W3CDTF">2018-02-19T09:43:00Z</dcterms:created>
  <dcterms:modified xsi:type="dcterms:W3CDTF">2019-03-04T06:10:00Z</dcterms:modified>
</cp:coreProperties>
</file>